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ABAD49" w14:textId="77777777" w:rsidR="00B659FE" w:rsidRDefault="003B38C9" w:rsidP="00B659FE">
      <w:pPr>
        <w:pStyle w:val="Title"/>
      </w:pPr>
      <w:r>
        <w:t xml:space="preserve">Supplementary Materials for: </w:t>
      </w:r>
      <w:r w:rsidR="00B659FE">
        <w:t>Floral phenology of an Andean bellflower (</w:t>
      </w:r>
      <w:proofErr w:type="spellStart"/>
      <w:r w:rsidR="00B659FE">
        <w:rPr>
          <w:i/>
        </w:rPr>
        <w:t>Centropogon</w:t>
      </w:r>
      <w:proofErr w:type="spellEnd"/>
      <w:r w:rsidR="00B659FE">
        <w:rPr>
          <w:i/>
        </w:rPr>
        <w:t xml:space="preserve"> </w:t>
      </w:r>
      <w:proofErr w:type="spellStart"/>
      <w:r w:rsidR="00B659FE">
        <w:rPr>
          <w:i/>
        </w:rPr>
        <w:t>granulosus</w:t>
      </w:r>
      <w:proofErr w:type="spellEnd"/>
      <w:r w:rsidR="00B659FE">
        <w:t xml:space="preserve">, </w:t>
      </w:r>
      <w:proofErr w:type="spellStart"/>
      <w:r w:rsidR="00B659FE">
        <w:t>Lobelioideae</w:t>
      </w:r>
      <w:proofErr w:type="spellEnd"/>
      <w:r w:rsidR="00B659FE">
        <w:t>) and pollination by Buff-tailed Sicklebill (</w:t>
      </w:r>
      <w:proofErr w:type="spellStart"/>
      <w:r w:rsidR="00B659FE">
        <w:rPr>
          <w:i/>
        </w:rPr>
        <w:t>Eutoxeres</w:t>
      </w:r>
      <w:proofErr w:type="spellEnd"/>
      <w:r w:rsidR="00B659FE">
        <w:rPr>
          <w:i/>
        </w:rPr>
        <w:t xml:space="preserve"> </w:t>
      </w:r>
      <w:proofErr w:type="spellStart"/>
      <w:r w:rsidR="00B659FE">
        <w:rPr>
          <w:i/>
        </w:rPr>
        <w:t>condamini</w:t>
      </w:r>
      <w:proofErr w:type="spellEnd"/>
      <w:r w:rsidR="00B659FE">
        <w:t>)</w:t>
      </w:r>
    </w:p>
    <w:p w14:paraId="339BA40B" w14:textId="43239C3E" w:rsidR="0048455A" w:rsidRDefault="003B38C9" w:rsidP="00B659FE">
      <w:pPr>
        <w:pStyle w:val="Title"/>
      </w:pPr>
      <w:r>
        <w:t>   </w:t>
      </w:r>
    </w:p>
    <w:p w14:paraId="74F108F8" w14:textId="4714308C" w:rsidR="0048455A" w:rsidRDefault="003B38C9">
      <w:pPr>
        <w:pStyle w:val="BodyText"/>
      </w:pPr>
      <w:r>
        <w:t xml:space="preserve">Note: All data and scripts used in this study </w:t>
      </w:r>
      <w:r w:rsidR="00923C90">
        <w:t>will be</w:t>
      </w:r>
      <w:r>
        <w:t xml:space="preserve"> deposited in the Dryad Digital Repository</w:t>
      </w:r>
      <w:r w:rsidR="00923C90">
        <w:t xml:space="preserve"> in coordination with the Editorial Office. </w:t>
      </w:r>
    </w:p>
    <w:p w14:paraId="5DF1FD2A" w14:textId="77777777" w:rsidR="0048455A" w:rsidRDefault="003B38C9">
      <w:r>
        <w:br w:type="page"/>
      </w:r>
    </w:p>
    <w:p w14:paraId="3C54AF19" w14:textId="77777777" w:rsidR="00C43B19" w:rsidRDefault="00C43B19" w:rsidP="00C43B19">
      <w:pPr>
        <w:pStyle w:val="Heading4"/>
        <w:contextualSpacing/>
      </w:pPr>
      <w:bookmarkStart w:id="0" w:name="phenological-modeling"/>
      <w:r>
        <w:lastRenderedPageBreak/>
        <w:t>Visit duration</w:t>
      </w:r>
    </w:p>
    <w:p w14:paraId="1D41EF92" w14:textId="25DC4FC9" w:rsidR="00423C2C" w:rsidRDefault="00423C2C">
      <w:pPr>
        <w:pStyle w:val="Heading4"/>
        <w:contextualSpacing/>
        <w:rPr>
          <w:b w:val="0"/>
          <w:bCs w:val="0"/>
          <w:sz w:val="24"/>
          <w:szCs w:val="24"/>
        </w:rPr>
      </w:pPr>
      <w:r w:rsidRPr="00423C2C">
        <w:rPr>
          <w:b w:val="0"/>
          <w:bCs w:val="0"/>
          <w:sz w:val="24"/>
          <w:szCs w:val="24"/>
        </w:rPr>
        <w:t xml:space="preserve">To estimate the duration of </w:t>
      </w:r>
      <w:r w:rsidRPr="00423C2C">
        <w:rPr>
          <w:b w:val="0"/>
          <w:bCs w:val="0"/>
          <w:i/>
          <w:iCs/>
          <w:sz w:val="24"/>
          <w:szCs w:val="24"/>
        </w:rPr>
        <w:t xml:space="preserve">E. </w:t>
      </w:r>
      <w:proofErr w:type="spellStart"/>
      <w:r w:rsidRPr="00423C2C">
        <w:rPr>
          <w:b w:val="0"/>
          <w:bCs w:val="0"/>
          <w:i/>
          <w:iCs/>
          <w:sz w:val="24"/>
          <w:szCs w:val="24"/>
        </w:rPr>
        <w:t>condamini</w:t>
      </w:r>
      <w:proofErr w:type="spellEnd"/>
      <w:r w:rsidRPr="00423C2C">
        <w:rPr>
          <w:b w:val="0"/>
          <w:bCs w:val="0"/>
          <w:sz w:val="24"/>
          <w:szCs w:val="24"/>
        </w:rPr>
        <w:t xml:space="preserve"> visits, we considered that the camera traps took photos in sets of five, lasting less than 3 seconds. To make a conservative estimate, we assume the five photos take 3 seconds. For any 5-photo set in which </w:t>
      </w:r>
      <w:r w:rsidRPr="00423C2C">
        <w:rPr>
          <w:b w:val="0"/>
          <w:bCs w:val="0"/>
          <w:i/>
          <w:iCs/>
          <w:sz w:val="24"/>
          <w:szCs w:val="24"/>
        </w:rPr>
        <w:t xml:space="preserve">E. </w:t>
      </w:r>
      <w:proofErr w:type="spellStart"/>
      <w:r w:rsidRPr="00423C2C">
        <w:rPr>
          <w:b w:val="0"/>
          <w:bCs w:val="0"/>
          <w:i/>
          <w:iCs/>
          <w:sz w:val="24"/>
          <w:szCs w:val="24"/>
        </w:rPr>
        <w:t>condamini</w:t>
      </w:r>
      <w:proofErr w:type="spellEnd"/>
      <w:r w:rsidRPr="00423C2C">
        <w:rPr>
          <w:b w:val="0"/>
          <w:bCs w:val="0"/>
          <w:sz w:val="24"/>
          <w:szCs w:val="24"/>
        </w:rPr>
        <w:t xml:space="preserve"> appears, we assume 3 seconds visitation. For example, during visitation, if </w:t>
      </w:r>
      <w:r w:rsidRPr="00423C2C">
        <w:rPr>
          <w:b w:val="0"/>
          <w:bCs w:val="0"/>
          <w:i/>
          <w:iCs/>
          <w:sz w:val="24"/>
          <w:szCs w:val="24"/>
        </w:rPr>
        <w:t xml:space="preserve">E. </w:t>
      </w:r>
      <w:proofErr w:type="spellStart"/>
      <w:r w:rsidRPr="00423C2C">
        <w:rPr>
          <w:b w:val="0"/>
          <w:bCs w:val="0"/>
          <w:i/>
          <w:iCs/>
          <w:sz w:val="24"/>
          <w:szCs w:val="24"/>
        </w:rPr>
        <w:t>condamini</w:t>
      </w:r>
      <w:proofErr w:type="spellEnd"/>
      <w:r w:rsidRPr="00423C2C">
        <w:rPr>
          <w:b w:val="0"/>
          <w:bCs w:val="0"/>
          <w:sz w:val="24"/>
          <w:szCs w:val="24"/>
        </w:rPr>
        <w:t xml:space="preserve"> appears in two 5-photo sets, we assume a 2 </w:t>
      </w:r>
      <w:r>
        <w:rPr>
          <w:rFonts w:ascii="Segoe UI Symbol" w:hAnsi="Segoe UI Symbol"/>
          <w:b w:val="0"/>
          <w:bCs w:val="0"/>
          <w:sz w:val="24"/>
          <w:szCs w:val="24"/>
        </w:rPr>
        <w:t xml:space="preserve">x </w:t>
      </w:r>
      <w:r w:rsidRPr="00423C2C">
        <w:rPr>
          <w:b w:val="0"/>
          <w:bCs w:val="0"/>
          <w:sz w:val="24"/>
          <w:szCs w:val="24"/>
        </w:rPr>
        <w:t>3 second (= 6 second) visit, even if the hummingbird appeared in only a subset of the 10 photos.</w:t>
      </w:r>
    </w:p>
    <w:p w14:paraId="1BD1BDF6" w14:textId="134C7534" w:rsidR="00C43B19" w:rsidRDefault="00C43B19" w:rsidP="00C43B19"/>
    <w:p w14:paraId="77390582" w14:textId="2613415C" w:rsidR="00C43B19" w:rsidRDefault="00C43B19" w:rsidP="00C43B19">
      <w:r w:rsidRPr="00C43B19">
        <w:rPr>
          <w:rFonts w:cstheme="majorBidi"/>
          <w:b/>
          <w:bCs/>
          <w:sz w:val="28"/>
          <w:szCs w:val="28"/>
        </w:rPr>
        <w:t>Landmarking and calculating curvature</w:t>
      </w:r>
    </w:p>
    <w:p w14:paraId="42B0D110" w14:textId="68F18DD6" w:rsidR="00C43B19" w:rsidRDefault="00C43B19" w:rsidP="00C43B19">
      <w:r>
        <w:t xml:space="preserve">In Figure 1 (main text) we present a graphical illustration of the range of pollination niches within the </w:t>
      </w:r>
      <w:proofErr w:type="spellStart"/>
      <w:r>
        <w:t>centropogonids</w:t>
      </w:r>
      <w:proofErr w:type="spellEnd"/>
      <w:r>
        <w:t>. To compute total curvature (</w:t>
      </w:r>
      <w:proofErr w:type="spellStart"/>
      <w:r>
        <w:t>sensu</w:t>
      </w:r>
      <w:proofErr w:type="spellEnd"/>
      <w:r>
        <w:t xml:space="preserve"> Boehm et al., 2021), we used the following protocol. First, images were imported into </w:t>
      </w:r>
      <w:proofErr w:type="spellStart"/>
      <w:r>
        <w:t>tpsUtil</w:t>
      </w:r>
      <w:proofErr w:type="spellEnd"/>
      <w:r>
        <w:t xml:space="preserve"> (</w:t>
      </w:r>
      <w:proofErr w:type="spellStart"/>
      <w:r>
        <w:t>Rohlf</w:t>
      </w:r>
      <w:proofErr w:type="spellEnd"/>
      <w:r>
        <w:t>, 2015). This .</w:t>
      </w:r>
      <w:proofErr w:type="spellStart"/>
      <w:r>
        <w:t>tps</w:t>
      </w:r>
      <w:proofErr w:type="spellEnd"/>
      <w:r>
        <w:t xml:space="preserve"> file is used by </w:t>
      </w:r>
      <w:proofErr w:type="spellStart"/>
      <w:r>
        <w:t>tpsDig</w:t>
      </w:r>
      <w:proofErr w:type="spellEnd"/>
      <w:r>
        <w:t xml:space="preserve"> (</w:t>
      </w:r>
      <w:proofErr w:type="spellStart"/>
      <w:r>
        <w:t>Rohlf</w:t>
      </w:r>
      <w:proofErr w:type="spellEnd"/>
      <w:r>
        <w:t xml:space="preserve">, 2015) for landmark assignment. We then placed the following two landmarks on each flower: (A) the base of the dorsal side of the corolla tube where the petals attach to the receptacle and (B) the apex of the dorsal petal. Nine additional sliding semi-landmarks were then placed between the two landmarks, outlining the dorsal arc of the corolla tube. For the hummingbirds, the following two landmarks were placed on each bill: (C) the base of the dorsal side of the upper mandible (exposed), and (D) the apex of the bill. Nine semi-landmarks were placed between these landmarks. </w:t>
      </w:r>
    </w:p>
    <w:p w14:paraId="14512F34" w14:textId="77777777" w:rsidR="00C43B19" w:rsidRDefault="00C43B19" w:rsidP="00C43B19"/>
    <w:p w14:paraId="3D152CA4" w14:textId="1150BD93" w:rsidR="00C43B19" w:rsidRPr="00C43B19" w:rsidRDefault="00C43B19" w:rsidP="00C43B19">
      <w:r>
        <w:lastRenderedPageBreak/>
        <w:t>The .</w:t>
      </w:r>
      <w:proofErr w:type="spellStart"/>
      <w:r>
        <w:t>tps</w:t>
      </w:r>
      <w:proofErr w:type="spellEnd"/>
      <w:r>
        <w:t xml:space="preserve"> file generated by _</w:t>
      </w:r>
      <w:proofErr w:type="spellStart"/>
      <w:r>
        <w:t>tpsDig</w:t>
      </w:r>
      <w:proofErr w:type="spellEnd"/>
      <w:r>
        <w:t>_ was then imported into R v.4.1.1 via `</w:t>
      </w:r>
      <w:proofErr w:type="spellStart"/>
      <w:r>
        <w:t>readmulti.tps</w:t>
      </w:r>
      <w:proofErr w:type="spellEnd"/>
      <w:r>
        <w:t>()` from `</w:t>
      </w:r>
      <w:proofErr w:type="spellStart"/>
      <w:r>
        <w:t>geomorph</w:t>
      </w:r>
      <w:proofErr w:type="spellEnd"/>
      <w:r>
        <w:t>` v.4.0.0 (Adams et al., 2013). We then fit interpolating splines to each landmark configuration, and computed total curvature using `</w:t>
      </w:r>
      <w:proofErr w:type="spellStart"/>
      <w:r>
        <w:t>curvr</w:t>
      </w:r>
      <w:proofErr w:type="spellEnd"/>
      <w:r>
        <w:t xml:space="preserve">` v.0.0.1 (Boehm, 2021). </w:t>
      </w:r>
    </w:p>
    <w:p w14:paraId="0BC2CB19" w14:textId="77777777" w:rsidR="00423C2C" w:rsidRDefault="00423C2C">
      <w:pPr>
        <w:pStyle w:val="Heading4"/>
      </w:pPr>
    </w:p>
    <w:p w14:paraId="278A23D4" w14:textId="0121E109" w:rsidR="0048455A" w:rsidRDefault="003B38C9">
      <w:pPr>
        <w:pStyle w:val="Heading4"/>
      </w:pPr>
      <w:r>
        <w:t>Phenological modeling</w:t>
      </w:r>
    </w:p>
    <w:p w14:paraId="798D413F" w14:textId="77777777" w:rsidR="0048455A" w:rsidRDefault="003B38C9">
      <w:r>
        <w:t xml:space="preserve">To model flowering phenology of </w:t>
      </w:r>
      <w:r>
        <w:rPr>
          <w:i/>
        </w:rPr>
        <w:t xml:space="preserve">C. </w:t>
      </w:r>
      <w:proofErr w:type="spellStart"/>
      <w:r>
        <w:rPr>
          <w:i/>
        </w:rPr>
        <w:t>granulosus</w:t>
      </w:r>
      <w:proofErr w:type="spellEnd"/>
      <w:r>
        <w:t>, we fit the following linear model to the rate of anthesis and senescence for each inflorescence that produced at least five flowers (</w:t>
      </w:r>
      <m:oMath>
        <m:r>
          <w:rPr>
            <w:rFonts w:ascii="Cambria Math" w:hAnsi="Cambria Math"/>
          </w:rPr>
          <m:t>n</m:t>
        </m:r>
      </m:oMath>
      <w:r>
        <w:t xml:space="preserve"> = 5 controls, </w:t>
      </w:r>
      <m:oMath>
        <m:r>
          <w:rPr>
            <w:rFonts w:ascii="Cambria Math" w:hAnsi="Cambria Math"/>
          </w:rPr>
          <m:t>n</m:t>
        </m:r>
      </m:oMath>
      <w:r>
        <w:t xml:space="preserve"> = 5 pollinator excluded):</w:t>
      </w:r>
    </w:p>
    <w:p w14:paraId="3B0D07CC" w14:textId="77777777" w:rsidR="0048455A" w:rsidRDefault="004934B2">
      <w:pPr>
        <w:pStyle w:val="BodyTex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*days+ϵ</m:t>
          </m:r>
        </m:oMath>
      </m:oMathPara>
    </w:p>
    <w:p w14:paraId="7DF0E4F6" w14:textId="77777777" w:rsidR="0048455A" w:rsidRDefault="003B38C9">
      <w:r>
        <w:t xml:space="preserve">   Where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is the cumulative number of flowers produced on an inflorescence at </w:t>
      </w:r>
      <m:oMath>
        <m:r>
          <w:rPr>
            <w:rFonts w:ascii="Cambria Math" w:hAnsi="Cambria Math"/>
          </w:rPr>
          <m:t>days</m:t>
        </m:r>
      </m:oMath>
      <w:r>
        <w:t>=</w:t>
      </w:r>
      <m:oMath>
        <m:r>
          <w:rPr>
            <w:rFonts w:ascii="Cambria Math" w:hAnsi="Cambria Math"/>
          </w:rPr>
          <m:t>i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is the intercept,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the flowering rate, and </w:t>
      </w:r>
      <m:oMath>
        <m:r>
          <w:rPr>
            <w:rFonts w:ascii="Cambria Math" w:hAnsi="Cambria Math"/>
          </w:rPr>
          <m:t>ϵ</m:t>
        </m:r>
      </m:oMath>
      <w:r>
        <w:t xml:space="preserve"> is the residual error.</w:t>
      </w:r>
    </w:p>
    <w:p w14:paraId="1D8CB8FD" w14:textId="77777777" w:rsidR="0048455A" w:rsidRDefault="003B38C9">
      <w:pPr>
        <w:pStyle w:val="BodyText"/>
      </w:pPr>
      <w:r>
        <w:t>   To determine if pollinator exclusion affected the total number of flowers produced, we fit the linear model:</w:t>
      </w:r>
    </w:p>
    <w:p w14:paraId="3AA1930F" w14:textId="77777777" w:rsidR="0048455A" w:rsidRDefault="004934B2">
      <w:pPr>
        <w:pStyle w:val="BodyTex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total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*treatment+ϵ</m:t>
          </m:r>
        </m:oMath>
      </m:oMathPara>
    </w:p>
    <w:p w14:paraId="6393756C" w14:textId="77777777" w:rsidR="0048455A" w:rsidRDefault="003B38C9">
      <w:r>
        <w:t xml:space="preserve">   Where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is the intercept,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a coefficient, and </w:t>
      </w:r>
      <m:oMath>
        <m:r>
          <w:rPr>
            <w:rFonts w:ascii="Cambria Math" w:hAnsi="Cambria Math"/>
          </w:rPr>
          <m:t>ϵ</m:t>
        </m:r>
      </m:oMath>
      <w:r>
        <w:t xml:space="preserve"> is the residual error.</w:t>
      </w:r>
    </w:p>
    <w:p w14:paraId="2B0C9B4F" w14:textId="77777777" w:rsidR="0048455A" w:rsidRDefault="003B38C9">
      <w:r>
        <w:br w:type="page"/>
      </w:r>
    </w:p>
    <w:p w14:paraId="1DAEEED5" w14:textId="77777777" w:rsidR="0048455A" w:rsidRDefault="003B38C9">
      <w:r>
        <w:rPr>
          <w:noProof/>
        </w:rPr>
        <w:lastRenderedPageBreak/>
        <w:drawing>
          <wp:inline distT="0" distB="0" distL="0" distR="0" wp14:anchorId="00B06797" wp14:editId="0A82C87A">
            <wp:extent cx="3810000" cy="2540000"/>
            <wp:effectExtent l="0" t="0" r="0" b="0"/>
            <wp:docPr id="1" name="Picture" descr="Figure S1. Fused anther hairs forming a scale and serving as a lever to deposit pollen (red arrow). This individual has finished the male phase and is in transition to the female phase — the stigma will continue to extend past the scale and unfold when receptive (white arrow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1.t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0D1FA5" w14:textId="77777777" w:rsidR="0048455A" w:rsidRDefault="003B38C9">
      <w:pPr>
        <w:pStyle w:val="ImageCaption"/>
      </w:pPr>
      <w:r>
        <w:t>Figure S1. Fused anther hairs forming a scale and serving as a lever to deposit pollen (red arrow). This individual has finished the male phase and is in transition to the female phase — the stigma will continue to extend past the scale and unfold when receptive (white arrow).</w:t>
      </w:r>
    </w:p>
    <w:p w14:paraId="2183D49C" w14:textId="77777777" w:rsidR="0048455A" w:rsidRDefault="003B38C9">
      <w:r>
        <w:br w:type="page"/>
      </w:r>
    </w:p>
    <w:p w14:paraId="59802C14" w14:textId="77777777" w:rsidR="0048455A" w:rsidRDefault="003B38C9">
      <w:r>
        <w:rPr>
          <w:noProof/>
        </w:rPr>
        <w:lastRenderedPageBreak/>
        <w:drawing>
          <wp:inline distT="0" distB="0" distL="0" distR="0" wp14:anchorId="5651A1C6" wp14:editId="14B809C7">
            <wp:extent cx="3689350" cy="3371850"/>
            <wp:effectExtent l="0" t="0" r="0" b="0"/>
            <wp:docPr id="2" name="Picture" descr="Figure S2. Trait matching in Buff-tailed Sicklebill and C. granulosus observed at the study site. Photo used with permission from J. Heavyside (UBC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2.tif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27D914" w14:textId="77777777" w:rsidR="0048455A" w:rsidRDefault="003B38C9">
      <w:pPr>
        <w:pStyle w:val="ImageCaption"/>
      </w:pPr>
      <w:r>
        <w:t xml:space="preserve">Figure S2. Trait matching in Buff-tailed Sicklebill and C. </w:t>
      </w:r>
      <w:proofErr w:type="spellStart"/>
      <w:r>
        <w:t>granulosus</w:t>
      </w:r>
      <w:proofErr w:type="spellEnd"/>
      <w:r>
        <w:t xml:space="preserve"> observed at the study site. Photo used with permission from J. </w:t>
      </w:r>
      <w:proofErr w:type="spellStart"/>
      <w:r>
        <w:t>Heavyside</w:t>
      </w:r>
      <w:proofErr w:type="spellEnd"/>
      <w:r>
        <w:t xml:space="preserve"> (UBC).</w:t>
      </w:r>
    </w:p>
    <w:p w14:paraId="04BF97A1" w14:textId="77777777" w:rsidR="0048455A" w:rsidRDefault="003B38C9">
      <w:r>
        <w:br w:type="page"/>
      </w:r>
    </w:p>
    <w:p w14:paraId="4528BA47" w14:textId="77777777" w:rsidR="0048455A" w:rsidRDefault="003B38C9">
      <w:r>
        <w:rPr>
          <w:noProof/>
        </w:rPr>
        <w:lastRenderedPageBreak/>
        <w:drawing>
          <wp:inline distT="0" distB="0" distL="0" distR="0" wp14:anchorId="735BD52E" wp14:editId="250E4744">
            <wp:extent cx="3114675" cy="3743325"/>
            <wp:effectExtent l="0" t="0" r="0" b="0"/>
            <wp:docPr id="3" name="Picture" descr="Figure S3. Wire cages used to exclude avian visitors from accessing the nectaries of C. granulosus. Further details on the design can be found in Sun et al. (2017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3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7F17E0" w14:textId="77777777" w:rsidR="0048455A" w:rsidRDefault="003B38C9">
      <w:pPr>
        <w:pStyle w:val="ImageCaption"/>
      </w:pPr>
      <w:r>
        <w:t xml:space="preserve">Figure S3. Wire cages used to exclude avian visitors from accessing the </w:t>
      </w:r>
      <w:proofErr w:type="spellStart"/>
      <w:r>
        <w:t>nectaries</w:t>
      </w:r>
      <w:proofErr w:type="spellEnd"/>
      <w:r>
        <w:t xml:space="preserve"> of C. </w:t>
      </w:r>
      <w:proofErr w:type="spellStart"/>
      <w:r>
        <w:t>granulosus</w:t>
      </w:r>
      <w:proofErr w:type="spellEnd"/>
      <w:r>
        <w:t>. Further details on the design can be found in Sun et al. (</w:t>
      </w:r>
      <w:hyperlink w:anchor="ref-sun_2017">
        <w:r>
          <w:t>2017</w:t>
        </w:r>
      </w:hyperlink>
      <w:r>
        <w:t>).</w:t>
      </w:r>
    </w:p>
    <w:p w14:paraId="14C3BD4D" w14:textId="77777777" w:rsidR="0048455A" w:rsidRDefault="003B38C9">
      <w:r>
        <w:br w:type="page"/>
      </w:r>
    </w:p>
    <w:p w14:paraId="3441ED0B" w14:textId="77777777" w:rsidR="0048455A" w:rsidRDefault="003B38C9">
      <w:r>
        <w:rPr>
          <w:noProof/>
        </w:rPr>
        <w:lastRenderedPageBreak/>
        <w:drawing>
          <wp:inline distT="0" distB="0" distL="0" distR="0" wp14:anchorId="2FD0B16E" wp14:editId="74338580">
            <wp:extent cx="5638800" cy="5057775"/>
            <wp:effectExtent l="0" t="0" r="0" b="0"/>
            <wp:docPr id="4" name="Picture" descr="Figure S4. Still frames extracted from a video recording of E. condamini pollinating C. granulosus. A: The hummingbird approaches and inspects an inflorescence without any open flowers. B: A second inflorescence with an open flower is approached. C: To insert its bill, E. condamini hovers below the flower opening and tilts its head backwards. D: During feeding, its head is at eye-level with the corolla opening and the anther/stigma is in contact with the crow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4.tif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505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2F9011" w14:textId="77777777" w:rsidR="0048455A" w:rsidRDefault="003B38C9">
      <w:pPr>
        <w:pStyle w:val="ImageCaption"/>
      </w:pPr>
      <w:r>
        <w:t xml:space="preserve">Figure S4. Still frames extracted from a video recording of E. </w:t>
      </w:r>
      <w:proofErr w:type="spellStart"/>
      <w:r>
        <w:t>condamini</w:t>
      </w:r>
      <w:proofErr w:type="spellEnd"/>
      <w:r>
        <w:t xml:space="preserve"> pollinating C. </w:t>
      </w:r>
      <w:proofErr w:type="spellStart"/>
      <w:r>
        <w:t>granulosus</w:t>
      </w:r>
      <w:proofErr w:type="spellEnd"/>
      <w:r>
        <w:t xml:space="preserve">. A: The hummingbird approaches and inspects an inflorescence without any open flowers. B: A second inflorescence with an open flower is approached. C: To insert its bill, E. </w:t>
      </w:r>
      <w:proofErr w:type="spellStart"/>
      <w:r>
        <w:t>condamini</w:t>
      </w:r>
      <w:proofErr w:type="spellEnd"/>
      <w:r>
        <w:t xml:space="preserve"> hovers below the flower opening and tilts its head backwards. D: During feeding, its head is at eye-level with the corolla opening and the anther/stigma is in contact with the crown.</w:t>
      </w:r>
    </w:p>
    <w:p w14:paraId="1BB6CA8C" w14:textId="77777777" w:rsidR="0048455A" w:rsidRDefault="003B38C9">
      <w:r>
        <w:br w:type="page"/>
      </w:r>
    </w:p>
    <w:p w14:paraId="4E8525B0" w14:textId="77777777" w:rsidR="0048455A" w:rsidRDefault="003B38C9">
      <w:r>
        <w:rPr>
          <w:noProof/>
        </w:rPr>
        <w:lastRenderedPageBreak/>
        <w:drawing>
          <wp:inline distT="0" distB="0" distL="0" distR="0" wp14:anchorId="779576B5" wp14:editId="3BF7FDA8">
            <wp:extent cx="5943600" cy="3343275"/>
            <wp:effectExtent l="0" t="0" r="0" b="0"/>
            <wp:docPr id="5" name="Picture" descr="Figure S5. A long-nosed bat (Glossophaginae) recorded near an inflorescence of C. granulosus with several developing berri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5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03C00E" w14:textId="77777777" w:rsidR="0048455A" w:rsidRDefault="003B38C9">
      <w:pPr>
        <w:pStyle w:val="ImageCaption"/>
      </w:pPr>
      <w:r>
        <w:t>Figure S5. A long-nosed bat (</w:t>
      </w:r>
      <w:proofErr w:type="spellStart"/>
      <w:r>
        <w:t>Glossophaginae</w:t>
      </w:r>
      <w:proofErr w:type="spellEnd"/>
      <w:r>
        <w:t xml:space="preserve">) recorded near an inflorescence of C. </w:t>
      </w:r>
      <w:proofErr w:type="spellStart"/>
      <w:r>
        <w:t>granulosus</w:t>
      </w:r>
      <w:proofErr w:type="spellEnd"/>
      <w:r>
        <w:t xml:space="preserve"> with several developing berries.</w:t>
      </w:r>
    </w:p>
    <w:p w14:paraId="5BEBC13C" w14:textId="77777777" w:rsidR="0048455A" w:rsidRDefault="003B38C9">
      <w:r>
        <w:br w:type="page"/>
      </w:r>
    </w:p>
    <w:p w14:paraId="7E610711" w14:textId="77777777" w:rsidR="0048455A" w:rsidRDefault="003B38C9">
      <w:r>
        <w:rPr>
          <w:noProof/>
        </w:rPr>
        <w:lastRenderedPageBreak/>
        <w:drawing>
          <wp:inline distT="0" distB="0" distL="0" distR="0" wp14:anchorId="33CAF245" wp14:editId="0BBD0B8C">
            <wp:extent cx="5943600" cy="3343275"/>
            <wp:effectExtent l="0" t="0" r="0" b="0"/>
            <wp:docPr id="6" name="Picture" descr="Figure S6. A rodent (Muridae, bottom left) recorded near an inflorescence of C. granulosus (top left) with several developing berri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6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590312" w14:textId="77777777" w:rsidR="0048455A" w:rsidRDefault="003B38C9">
      <w:pPr>
        <w:pStyle w:val="ImageCaption"/>
      </w:pPr>
      <w:r>
        <w:t xml:space="preserve">Figure S6. A rodent (Muridae, bottom left) recorded near an inflorescence of C. </w:t>
      </w:r>
      <w:proofErr w:type="spellStart"/>
      <w:r>
        <w:t>granulosus</w:t>
      </w:r>
      <w:proofErr w:type="spellEnd"/>
      <w:r>
        <w:t xml:space="preserve"> (top left) with several developing berries.</w:t>
      </w:r>
    </w:p>
    <w:p w14:paraId="50D7B8F5" w14:textId="77777777" w:rsidR="0048455A" w:rsidRDefault="003B38C9">
      <w:r>
        <w:br w:type="page"/>
      </w:r>
    </w:p>
    <w:p w14:paraId="7EDF6CBC" w14:textId="77777777" w:rsidR="0048455A" w:rsidRDefault="003B38C9">
      <w:r>
        <w:rPr>
          <w:noProof/>
        </w:rPr>
        <w:lastRenderedPageBreak/>
        <w:drawing>
          <wp:inline distT="0" distB="0" distL="0" distR="0" wp14:anchorId="6E70C276" wp14:editId="76E12971">
            <wp:extent cx="4705350" cy="4038600"/>
            <wp:effectExtent l="0" t="0" r="0" b="0"/>
            <wp:docPr id="7" name="Picture" descr="Figure S7. Evidence of frugivory of a C. granulosus berry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7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5B716A" w14:textId="77777777" w:rsidR="0048455A" w:rsidRDefault="003B38C9">
      <w:pPr>
        <w:pStyle w:val="ImageCaption"/>
      </w:pPr>
      <w:r>
        <w:t xml:space="preserve">Figure S7. </w:t>
      </w:r>
      <w:r w:rsidR="008F222B">
        <w:t>Signs</w:t>
      </w:r>
      <w:r>
        <w:t xml:space="preserve"> of frugivory of a C. </w:t>
      </w:r>
      <w:proofErr w:type="spellStart"/>
      <w:r>
        <w:t>granulosus</w:t>
      </w:r>
      <w:proofErr w:type="spellEnd"/>
      <w:r>
        <w:t xml:space="preserve"> berry.</w:t>
      </w:r>
    </w:p>
    <w:p w14:paraId="3B1AD8EF" w14:textId="77777777" w:rsidR="0048455A" w:rsidRDefault="003B38C9">
      <w:r>
        <w:br w:type="page"/>
      </w:r>
    </w:p>
    <w:p w14:paraId="1001121B" w14:textId="77777777" w:rsidR="0048455A" w:rsidRDefault="003B38C9">
      <w:r>
        <w:rPr>
          <w:noProof/>
        </w:rPr>
        <w:lastRenderedPageBreak/>
        <w:drawing>
          <wp:inline distT="0" distB="0" distL="0" distR="0" wp14:anchorId="36FFC891" wp14:editId="0DBE278A">
            <wp:extent cx="4524375" cy="3933825"/>
            <wp:effectExtent l="0" t="0" r="0" b="0"/>
            <wp:docPr id="8" name="Picture" descr="Figure S8. Herbivory of a C. granulosus flower by a larval lepidoptr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8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206203" w14:textId="77777777" w:rsidR="0048455A" w:rsidRDefault="003B38C9">
      <w:pPr>
        <w:pStyle w:val="ImageCaption"/>
      </w:pPr>
      <w:r>
        <w:t xml:space="preserve">Figure S8. Herbivory of a C. </w:t>
      </w:r>
      <w:proofErr w:type="spellStart"/>
      <w:r>
        <w:t>granulosus</w:t>
      </w:r>
      <w:proofErr w:type="spellEnd"/>
      <w:r>
        <w:t xml:space="preserve"> flower by a larval </w:t>
      </w:r>
      <w:proofErr w:type="spellStart"/>
      <w:r>
        <w:t>lepidoptran</w:t>
      </w:r>
      <w:proofErr w:type="spellEnd"/>
      <w:r>
        <w:t>.</w:t>
      </w:r>
    </w:p>
    <w:p w14:paraId="395CDC84" w14:textId="77777777" w:rsidR="0048455A" w:rsidRDefault="003B38C9">
      <w:r>
        <w:br w:type="page"/>
      </w:r>
    </w:p>
    <w:p w14:paraId="3A847C1C" w14:textId="77777777" w:rsidR="0048455A" w:rsidRDefault="003B38C9">
      <w:r>
        <w:rPr>
          <w:noProof/>
        </w:rPr>
        <w:lastRenderedPageBreak/>
        <w:drawing>
          <wp:inline distT="0" distB="0" distL="0" distR="0" wp14:anchorId="52FF89D6" wp14:editId="3057B321">
            <wp:extent cx="5943600" cy="4481537"/>
            <wp:effectExtent l="0" t="0" r="0" b="0"/>
            <wp:docPr id="9" name="Picture" descr="Figure S9. A stingless bee (Meliponini) collecting pollen from an anther scale of C. granulosu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1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9A14F1" w14:textId="77777777" w:rsidR="0048455A" w:rsidRDefault="003B38C9">
      <w:pPr>
        <w:pStyle w:val="ImageCaption"/>
      </w:pPr>
      <w:r>
        <w:t>Figure S9. A stingless bee (</w:t>
      </w:r>
      <w:proofErr w:type="spellStart"/>
      <w:r>
        <w:t>Meliponini</w:t>
      </w:r>
      <w:proofErr w:type="spellEnd"/>
      <w:r>
        <w:t xml:space="preserve">) collecting pollen from an anther scale of C. </w:t>
      </w:r>
      <w:proofErr w:type="spellStart"/>
      <w:r>
        <w:t>granulosus</w:t>
      </w:r>
      <w:proofErr w:type="spellEnd"/>
      <w:r>
        <w:t>.</w:t>
      </w:r>
    </w:p>
    <w:p w14:paraId="3D222211" w14:textId="77777777" w:rsidR="0048455A" w:rsidRDefault="003B38C9">
      <w:r>
        <w:br w:type="page"/>
      </w:r>
    </w:p>
    <w:p w14:paraId="6181A8B6" w14:textId="77777777" w:rsidR="0048455A" w:rsidRDefault="003B38C9">
      <w:r>
        <w:rPr>
          <w:noProof/>
        </w:rPr>
        <w:lastRenderedPageBreak/>
        <w:drawing>
          <wp:inline distT="0" distB="0" distL="0" distR="0" wp14:anchorId="2F7FD168" wp14:editId="55914325">
            <wp:extent cx="4086225" cy="5095875"/>
            <wp:effectExtent l="0" t="0" r="0" b="0"/>
            <wp:docPr id="10" name="Picture" descr="Figure S10. Inflorescence of C. granulosus with a multitude of peduncle scars (red arrow) suggestive of an extended flowering peak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10.tif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323358" w14:textId="77777777" w:rsidR="0048455A" w:rsidRDefault="003B38C9">
      <w:pPr>
        <w:pStyle w:val="ImageCaption"/>
      </w:pPr>
      <w:r>
        <w:t xml:space="preserve">Figure S10. Inflorescence of C. </w:t>
      </w:r>
      <w:proofErr w:type="spellStart"/>
      <w:r>
        <w:t>granulosus</w:t>
      </w:r>
      <w:proofErr w:type="spellEnd"/>
      <w:r>
        <w:t xml:space="preserve"> with a multitude of peduncle scars (red arrow) suggestive of an extended flowering peak.</w:t>
      </w:r>
    </w:p>
    <w:p w14:paraId="0EE8A006" w14:textId="77777777" w:rsidR="0048455A" w:rsidRDefault="003B38C9">
      <w:r>
        <w:br w:type="page"/>
      </w:r>
    </w:p>
    <w:p w14:paraId="0D4FAC9F" w14:textId="77777777" w:rsidR="0048455A" w:rsidRDefault="003B38C9">
      <w:r>
        <w:rPr>
          <w:noProof/>
        </w:rPr>
        <w:lastRenderedPageBreak/>
        <w:drawing>
          <wp:inline distT="0" distB="0" distL="0" distR="0" wp14:anchorId="40C9BD68" wp14:editId="167405E4">
            <wp:extent cx="5943600" cy="3343275"/>
            <wp:effectExtent l="0" t="0" r="0" b="0"/>
            <wp:docPr id="11" name="Picture" descr="Figure S11. Buff-tailed Sicklebill visiting Heliconia aemygdiana Burle-Marx, and using the floral bract as a perch during feeding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11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9E0A35" w14:textId="77777777" w:rsidR="0048455A" w:rsidRDefault="003B38C9">
      <w:pPr>
        <w:pStyle w:val="ImageCaption"/>
      </w:pPr>
      <w:r>
        <w:t xml:space="preserve">Figure S11. Buff-tailed Sicklebill visiting Heliconia </w:t>
      </w:r>
      <w:proofErr w:type="spellStart"/>
      <w:r>
        <w:t>aemygdiana</w:t>
      </w:r>
      <w:proofErr w:type="spellEnd"/>
      <w:r>
        <w:t xml:space="preserve"> </w:t>
      </w:r>
      <w:proofErr w:type="spellStart"/>
      <w:r>
        <w:t>Burle</w:t>
      </w:r>
      <w:proofErr w:type="spellEnd"/>
      <w:r>
        <w:t>-Marx, and using the floral bract as a perch during feeding.</w:t>
      </w:r>
    </w:p>
    <w:p w14:paraId="7DFA60CD" w14:textId="77777777" w:rsidR="0048455A" w:rsidRDefault="003B38C9">
      <w:r>
        <w:br w:type="page"/>
      </w:r>
    </w:p>
    <w:p w14:paraId="0960989B" w14:textId="77777777" w:rsidR="009A4A91" w:rsidRDefault="009A4A91">
      <w:r>
        <w:rPr>
          <w:noProof/>
        </w:rPr>
        <w:lastRenderedPageBreak/>
        <w:drawing>
          <wp:inline distT="0" distB="0" distL="0" distR="0" wp14:anchorId="7C12BDC3" wp14:editId="7606DC0B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B16CC" w14:textId="77777777" w:rsidR="009A4A91" w:rsidRDefault="009A4A91">
      <w:pPr>
        <w:rPr>
          <w:i/>
          <w:iCs/>
        </w:rPr>
      </w:pPr>
      <w:r w:rsidRPr="009A4A91">
        <w:rPr>
          <w:i/>
          <w:iCs/>
        </w:rPr>
        <w:t xml:space="preserve">Figure S12. Recorded visits to C. </w:t>
      </w:r>
      <w:proofErr w:type="spellStart"/>
      <w:r w:rsidRPr="009A4A91">
        <w:rPr>
          <w:i/>
          <w:iCs/>
        </w:rPr>
        <w:t>granulosus</w:t>
      </w:r>
      <w:proofErr w:type="spellEnd"/>
      <w:r w:rsidRPr="009A4A91">
        <w:rPr>
          <w:i/>
          <w:iCs/>
        </w:rPr>
        <w:t xml:space="preserve"> by Buff-tailed Sicklebill. Visit data is compiled from six C. </w:t>
      </w:r>
      <w:proofErr w:type="spellStart"/>
      <w:r w:rsidRPr="009A4A91">
        <w:rPr>
          <w:i/>
          <w:iCs/>
        </w:rPr>
        <w:t>granulosus</w:t>
      </w:r>
      <w:proofErr w:type="spellEnd"/>
      <w:r w:rsidRPr="009A4A91">
        <w:rPr>
          <w:i/>
          <w:iCs/>
        </w:rPr>
        <w:t xml:space="preserve"> individuals (see: Table S3). 'AM' is defined as 12:00am-11:59am and 'PM' is 12:00pm-11:59pm'.</w:t>
      </w:r>
    </w:p>
    <w:p w14:paraId="5F367B8E" w14:textId="77777777" w:rsidR="009A4A91" w:rsidRDefault="009A4A91">
      <w:pPr>
        <w:rPr>
          <w:i/>
          <w:iCs/>
        </w:rPr>
      </w:pPr>
    </w:p>
    <w:p w14:paraId="482EE28F" w14:textId="77777777" w:rsidR="009A4A91" w:rsidRDefault="009A4A91">
      <w:pPr>
        <w:rPr>
          <w:i/>
          <w:iCs/>
        </w:rPr>
      </w:pPr>
    </w:p>
    <w:p w14:paraId="49B657F9" w14:textId="77777777" w:rsidR="009A4A91" w:rsidRDefault="009A4A91">
      <w:pPr>
        <w:rPr>
          <w:i/>
          <w:iCs/>
        </w:rPr>
      </w:pPr>
    </w:p>
    <w:p w14:paraId="7359C4FE" w14:textId="77777777" w:rsidR="009A4A91" w:rsidRDefault="009A4A91">
      <w:pPr>
        <w:rPr>
          <w:i/>
          <w:iCs/>
        </w:rPr>
      </w:pPr>
    </w:p>
    <w:p w14:paraId="55E746CC" w14:textId="77777777" w:rsidR="009A4A91" w:rsidRDefault="009A4A91">
      <w:pPr>
        <w:rPr>
          <w:i/>
          <w:iCs/>
        </w:rPr>
      </w:pPr>
    </w:p>
    <w:p w14:paraId="2493EA23" w14:textId="77777777" w:rsidR="009A4A91" w:rsidRDefault="009A4A91">
      <w:pPr>
        <w:rPr>
          <w:i/>
          <w:iCs/>
        </w:rPr>
      </w:pPr>
    </w:p>
    <w:p w14:paraId="5989F503" w14:textId="77777777" w:rsidR="009A4A91" w:rsidRPr="009A4A91" w:rsidRDefault="009A4A91">
      <w:pPr>
        <w:rPr>
          <w:i/>
          <w:iCs/>
        </w:rPr>
      </w:pPr>
    </w:p>
    <w:p w14:paraId="1C896C0D" w14:textId="77777777" w:rsidR="009A4A91" w:rsidRDefault="009A4A91"/>
    <w:p w14:paraId="5F030124" w14:textId="77777777" w:rsidR="0048455A" w:rsidRDefault="003B38C9">
      <w:pPr>
        <w:pStyle w:val="TableCaption"/>
      </w:pPr>
      <w:r>
        <w:lastRenderedPageBreak/>
        <w:t xml:space="preserve">Table S1: Locations in San Pedro monitored for Sicklebill visitation to C. </w:t>
      </w:r>
      <w:proofErr w:type="spellStart"/>
      <w:r>
        <w:t>granulosus</w:t>
      </w:r>
      <w:proofErr w:type="spellEnd"/>
      <w:r>
        <w:t xml:space="preserve">. The first column lists the C. </w:t>
      </w:r>
      <w:proofErr w:type="spellStart"/>
      <w:r>
        <w:t>granulosus</w:t>
      </w:r>
      <w:proofErr w:type="spellEnd"/>
      <w:r>
        <w:t xml:space="preserve"> individual identifiers.</w:t>
      </w:r>
    </w:p>
    <w:tbl>
      <w:tblPr>
        <w:tblW w:w="0" w:type="pct"/>
        <w:tblLook w:val="0020" w:firstRow="1" w:lastRow="0" w:firstColumn="0" w:lastColumn="0" w:noHBand="0" w:noVBand="0"/>
      </w:tblPr>
      <w:tblGrid>
        <w:gridCol w:w="1957"/>
        <w:gridCol w:w="1196"/>
        <w:gridCol w:w="1196"/>
        <w:gridCol w:w="1116"/>
      </w:tblGrid>
      <w:tr w:rsidR="0048455A" w14:paraId="6FC8C29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4FBACA" w14:textId="77777777" w:rsidR="0048455A" w:rsidRDefault="008F222B">
            <w:pPr>
              <w:pStyle w:val="Compact"/>
            </w:pPr>
            <w:r>
              <w:t>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ABDA2C3" w14:textId="77777777" w:rsidR="0048455A" w:rsidRDefault="003B38C9">
            <w:pPr>
              <w:pStyle w:val="Compact"/>
              <w:jc w:val="right"/>
            </w:pPr>
            <w:r>
              <w:t>latitude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819E257" w14:textId="77777777" w:rsidR="0048455A" w:rsidRDefault="003B38C9">
            <w:pPr>
              <w:pStyle w:val="Compact"/>
              <w:jc w:val="right"/>
            </w:pPr>
            <w:r>
              <w:t>longitude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0CF2BB" w14:textId="77777777" w:rsidR="0048455A" w:rsidRDefault="003B38C9">
            <w:pPr>
              <w:pStyle w:val="Compact"/>
              <w:jc w:val="right"/>
            </w:pPr>
            <w:r>
              <w:t>elevation</w:t>
            </w:r>
          </w:p>
        </w:tc>
      </w:tr>
      <w:tr w:rsidR="0048455A" w14:paraId="193FB2B3" w14:textId="77777777">
        <w:tc>
          <w:tcPr>
            <w:tcW w:w="0" w:type="auto"/>
          </w:tcPr>
          <w:p w14:paraId="03DD8F05" w14:textId="77777777" w:rsidR="0048455A" w:rsidRDefault="003B38C9">
            <w:pPr>
              <w:pStyle w:val="Compact"/>
            </w:pPr>
            <w:r>
              <w:t>CNTRPGN 1-10</w:t>
            </w:r>
          </w:p>
        </w:tc>
        <w:tc>
          <w:tcPr>
            <w:tcW w:w="0" w:type="auto"/>
          </w:tcPr>
          <w:p w14:paraId="65C471FB" w14:textId="77777777" w:rsidR="0048455A" w:rsidRDefault="003B38C9">
            <w:pPr>
              <w:pStyle w:val="Compact"/>
              <w:jc w:val="right"/>
            </w:pPr>
            <w:r>
              <w:t>-13.05684</w:t>
            </w:r>
          </w:p>
        </w:tc>
        <w:tc>
          <w:tcPr>
            <w:tcW w:w="0" w:type="auto"/>
          </w:tcPr>
          <w:p w14:paraId="3C5588BE" w14:textId="77777777" w:rsidR="0048455A" w:rsidRDefault="003B38C9">
            <w:pPr>
              <w:pStyle w:val="Compact"/>
              <w:jc w:val="right"/>
            </w:pPr>
            <w:r>
              <w:t>-71.54469</w:t>
            </w:r>
          </w:p>
        </w:tc>
        <w:tc>
          <w:tcPr>
            <w:tcW w:w="0" w:type="auto"/>
          </w:tcPr>
          <w:p w14:paraId="386BC3B4" w14:textId="77777777" w:rsidR="0048455A" w:rsidRDefault="003B38C9">
            <w:pPr>
              <w:pStyle w:val="Compact"/>
              <w:jc w:val="right"/>
            </w:pPr>
            <w:r>
              <w:t>1306.706</w:t>
            </w:r>
          </w:p>
        </w:tc>
      </w:tr>
      <w:tr w:rsidR="0048455A" w14:paraId="229049ED" w14:textId="77777777">
        <w:tc>
          <w:tcPr>
            <w:tcW w:w="0" w:type="auto"/>
          </w:tcPr>
          <w:p w14:paraId="3BB73C7E" w14:textId="77777777" w:rsidR="0048455A" w:rsidRDefault="003B38C9">
            <w:pPr>
              <w:pStyle w:val="Compact"/>
            </w:pPr>
            <w:r>
              <w:t>CNTRPGN 11</w:t>
            </w:r>
          </w:p>
        </w:tc>
        <w:tc>
          <w:tcPr>
            <w:tcW w:w="0" w:type="auto"/>
          </w:tcPr>
          <w:p w14:paraId="7F9881D7" w14:textId="77777777" w:rsidR="0048455A" w:rsidRDefault="003B38C9">
            <w:pPr>
              <w:pStyle w:val="Compact"/>
              <w:jc w:val="right"/>
            </w:pPr>
            <w:r>
              <w:t>-13.05603</w:t>
            </w:r>
          </w:p>
        </w:tc>
        <w:tc>
          <w:tcPr>
            <w:tcW w:w="0" w:type="auto"/>
          </w:tcPr>
          <w:p w14:paraId="18BA0DAB" w14:textId="77777777" w:rsidR="0048455A" w:rsidRDefault="003B38C9">
            <w:pPr>
              <w:pStyle w:val="Compact"/>
              <w:jc w:val="right"/>
            </w:pPr>
            <w:r>
              <w:t>-71.54515</w:t>
            </w:r>
          </w:p>
        </w:tc>
        <w:tc>
          <w:tcPr>
            <w:tcW w:w="0" w:type="auto"/>
          </w:tcPr>
          <w:p w14:paraId="34AB16A3" w14:textId="77777777" w:rsidR="0048455A" w:rsidRDefault="003B38C9">
            <w:pPr>
              <w:pStyle w:val="Compact"/>
              <w:jc w:val="right"/>
            </w:pPr>
            <w:r>
              <w:t>1301.995</w:t>
            </w:r>
          </w:p>
        </w:tc>
      </w:tr>
      <w:tr w:rsidR="0048455A" w14:paraId="2F1D27E3" w14:textId="77777777">
        <w:tc>
          <w:tcPr>
            <w:tcW w:w="0" w:type="auto"/>
          </w:tcPr>
          <w:p w14:paraId="1470D35B" w14:textId="77777777" w:rsidR="0048455A" w:rsidRDefault="003B38C9">
            <w:pPr>
              <w:pStyle w:val="Compact"/>
            </w:pPr>
            <w:r>
              <w:t>CNTRPGN 12-15</w:t>
            </w:r>
          </w:p>
        </w:tc>
        <w:tc>
          <w:tcPr>
            <w:tcW w:w="0" w:type="auto"/>
          </w:tcPr>
          <w:p w14:paraId="4768FDC2" w14:textId="77777777" w:rsidR="0048455A" w:rsidRDefault="003B38C9">
            <w:pPr>
              <w:pStyle w:val="Compact"/>
              <w:jc w:val="right"/>
            </w:pPr>
            <w:r>
              <w:t>-13.05928</w:t>
            </w:r>
          </w:p>
        </w:tc>
        <w:tc>
          <w:tcPr>
            <w:tcW w:w="0" w:type="auto"/>
          </w:tcPr>
          <w:p w14:paraId="21DBE20E" w14:textId="77777777" w:rsidR="0048455A" w:rsidRDefault="003B38C9">
            <w:pPr>
              <w:pStyle w:val="Compact"/>
              <w:jc w:val="right"/>
            </w:pPr>
            <w:r>
              <w:t>-71.54773</w:t>
            </w:r>
          </w:p>
        </w:tc>
        <w:tc>
          <w:tcPr>
            <w:tcW w:w="0" w:type="auto"/>
          </w:tcPr>
          <w:p w14:paraId="0B7C001E" w14:textId="77777777" w:rsidR="0048455A" w:rsidRDefault="003B38C9">
            <w:pPr>
              <w:pStyle w:val="Compact"/>
              <w:jc w:val="right"/>
            </w:pPr>
            <w:r>
              <w:t>1381.661</w:t>
            </w:r>
          </w:p>
        </w:tc>
      </w:tr>
      <w:tr w:rsidR="0048455A" w14:paraId="71B580FA" w14:textId="77777777">
        <w:tc>
          <w:tcPr>
            <w:tcW w:w="0" w:type="auto"/>
          </w:tcPr>
          <w:p w14:paraId="0C8FF0A8" w14:textId="77777777" w:rsidR="0048455A" w:rsidRDefault="003B38C9">
            <w:pPr>
              <w:pStyle w:val="Compact"/>
            </w:pPr>
            <w:r>
              <w:t>CNTRPGN 16-20</w:t>
            </w:r>
          </w:p>
        </w:tc>
        <w:tc>
          <w:tcPr>
            <w:tcW w:w="0" w:type="auto"/>
          </w:tcPr>
          <w:p w14:paraId="0910118F" w14:textId="77777777" w:rsidR="0048455A" w:rsidRDefault="003B38C9">
            <w:pPr>
              <w:pStyle w:val="Compact"/>
              <w:jc w:val="right"/>
            </w:pPr>
            <w:r>
              <w:t>-13.05900</w:t>
            </w:r>
          </w:p>
        </w:tc>
        <w:tc>
          <w:tcPr>
            <w:tcW w:w="0" w:type="auto"/>
          </w:tcPr>
          <w:p w14:paraId="487E5B16" w14:textId="77777777" w:rsidR="0048455A" w:rsidRDefault="003B38C9">
            <w:pPr>
              <w:pStyle w:val="Compact"/>
              <w:jc w:val="right"/>
            </w:pPr>
            <w:r>
              <w:t>-71.54666</w:t>
            </w:r>
          </w:p>
        </w:tc>
        <w:tc>
          <w:tcPr>
            <w:tcW w:w="0" w:type="auto"/>
          </w:tcPr>
          <w:p w14:paraId="3279476A" w14:textId="77777777" w:rsidR="0048455A" w:rsidRDefault="003B38C9">
            <w:pPr>
              <w:pStyle w:val="Compact"/>
              <w:jc w:val="right"/>
            </w:pPr>
            <w:r>
              <w:t>1323.870</w:t>
            </w:r>
          </w:p>
        </w:tc>
      </w:tr>
      <w:tr w:rsidR="0048455A" w14:paraId="02A5B790" w14:textId="77777777">
        <w:tc>
          <w:tcPr>
            <w:tcW w:w="0" w:type="auto"/>
          </w:tcPr>
          <w:p w14:paraId="5B21DDFF" w14:textId="77777777" w:rsidR="0048455A" w:rsidRDefault="003B38C9">
            <w:pPr>
              <w:pStyle w:val="Compact"/>
            </w:pPr>
            <w:r>
              <w:t>CNTRPGN 21-23</w:t>
            </w:r>
          </w:p>
        </w:tc>
        <w:tc>
          <w:tcPr>
            <w:tcW w:w="0" w:type="auto"/>
          </w:tcPr>
          <w:p w14:paraId="3D4E5E1F" w14:textId="77777777" w:rsidR="0048455A" w:rsidRDefault="003B38C9">
            <w:pPr>
              <w:pStyle w:val="Compact"/>
              <w:jc w:val="right"/>
            </w:pPr>
            <w:r>
              <w:t>-13.05921</w:t>
            </w:r>
          </w:p>
        </w:tc>
        <w:tc>
          <w:tcPr>
            <w:tcW w:w="0" w:type="auto"/>
          </w:tcPr>
          <w:p w14:paraId="027DA6FA" w14:textId="77777777" w:rsidR="0048455A" w:rsidRDefault="003B38C9">
            <w:pPr>
              <w:pStyle w:val="Compact"/>
              <w:jc w:val="right"/>
            </w:pPr>
            <w:r>
              <w:t>-71.54690</w:t>
            </w:r>
          </w:p>
        </w:tc>
        <w:tc>
          <w:tcPr>
            <w:tcW w:w="0" w:type="auto"/>
          </w:tcPr>
          <w:p w14:paraId="297B84E3" w14:textId="77777777" w:rsidR="0048455A" w:rsidRDefault="003B38C9">
            <w:pPr>
              <w:pStyle w:val="Compact"/>
              <w:jc w:val="right"/>
            </w:pPr>
            <w:r>
              <w:t>1330.937</w:t>
            </w:r>
          </w:p>
        </w:tc>
      </w:tr>
      <w:tr w:rsidR="0048455A" w14:paraId="110FC435" w14:textId="77777777">
        <w:tc>
          <w:tcPr>
            <w:tcW w:w="0" w:type="auto"/>
          </w:tcPr>
          <w:p w14:paraId="2A7FB12F" w14:textId="77777777" w:rsidR="0048455A" w:rsidRDefault="003B38C9">
            <w:pPr>
              <w:pStyle w:val="Compact"/>
            </w:pPr>
            <w:r>
              <w:t>CNTRPGN 24-32</w:t>
            </w:r>
          </w:p>
        </w:tc>
        <w:tc>
          <w:tcPr>
            <w:tcW w:w="0" w:type="auto"/>
          </w:tcPr>
          <w:p w14:paraId="7FBD0F72" w14:textId="77777777" w:rsidR="0048455A" w:rsidRDefault="003B38C9">
            <w:pPr>
              <w:pStyle w:val="Compact"/>
              <w:jc w:val="right"/>
            </w:pPr>
            <w:r>
              <w:t>-13.05932</w:t>
            </w:r>
          </w:p>
        </w:tc>
        <w:tc>
          <w:tcPr>
            <w:tcW w:w="0" w:type="auto"/>
          </w:tcPr>
          <w:p w14:paraId="1306822D" w14:textId="77777777" w:rsidR="0048455A" w:rsidRDefault="003B38C9">
            <w:pPr>
              <w:pStyle w:val="Compact"/>
              <w:jc w:val="right"/>
            </w:pPr>
            <w:r>
              <w:t>-71.54778</w:t>
            </w:r>
          </w:p>
        </w:tc>
        <w:tc>
          <w:tcPr>
            <w:tcW w:w="0" w:type="auto"/>
          </w:tcPr>
          <w:p w14:paraId="7BBCB244" w14:textId="77777777" w:rsidR="0048455A" w:rsidRDefault="003B38C9">
            <w:pPr>
              <w:pStyle w:val="Compact"/>
              <w:jc w:val="right"/>
            </w:pPr>
            <w:r>
              <w:t>1345.147</w:t>
            </w:r>
          </w:p>
        </w:tc>
      </w:tr>
      <w:tr w:rsidR="0048455A" w14:paraId="4E72CD22" w14:textId="77777777">
        <w:tc>
          <w:tcPr>
            <w:tcW w:w="0" w:type="auto"/>
          </w:tcPr>
          <w:p w14:paraId="24E6CF24" w14:textId="77777777" w:rsidR="0048455A" w:rsidRDefault="003B38C9">
            <w:pPr>
              <w:pStyle w:val="Compact"/>
            </w:pPr>
            <w:r>
              <w:t>CNTRPGN 33-41</w:t>
            </w:r>
          </w:p>
        </w:tc>
        <w:tc>
          <w:tcPr>
            <w:tcW w:w="0" w:type="auto"/>
          </w:tcPr>
          <w:p w14:paraId="45A56029" w14:textId="77777777" w:rsidR="0048455A" w:rsidRDefault="003B38C9">
            <w:pPr>
              <w:pStyle w:val="Compact"/>
              <w:jc w:val="right"/>
            </w:pPr>
            <w:r>
              <w:t>-13.05821</w:t>
            </w:r>
          </w:p>
        </w:tc>
        <w:tc>
          <w:tcPr>
            <w:tcW w:w="0" w:type="auto"/>
          </w:tcPr>
          <w:p w14:paraId="7466D4B1" w14:textId="77777777" w:rsidR="0048455A" w:rsidRDefault="003B38C9">
            <w:pPr>
              <w:pStyle w:val="Compact"/>
              <w:jc w:val="right"/>
            </w:pPr>
            <w:r>
              <w:t>-71.54805</w:t>
            </w:r>
          </w:p>
        </w:tc>
        <w:tc>
          <w:tcPr>
            <w:tcW w:w="0" w:type="auto"/>
          </w:tcPr>
          <w:p w14:paraId="27FA754D" w14:textId="77777777" w:rsidR="0048455A" w:rsidRDefault="003B38C9">
            <w:pPr>
              <w:pStyle w:val="Compact"/>
              <w:jc w:val="right"/>
            </w:pPr>
            <w:r>
              <w:t>1359.792</w:t>
            </w:r>
          </w:p>
        </w:tc>
      </w:tr>
      <w:tr w:rsidR="0048455A" w14:paraId="54E7F322" w14:textId="77777777">
        <w:tc>
          <w:tcPr>
            <w:tcW w:w="0" w:type="auto"/>
          </w:tcPr>
          <w:p w14:paraId="25347A1A" w14:textId="77777777" w:rsidR="0048455A" w:rsidRDefault="003B38C9">
            <w:pPr>
              <w:pStyle w:val="Compact"/>
            </w:pPr>
            <w:r>
              <w:t>CNTRPGN 42</w:t>
            </w:r>
          </w:p>
        </w:tc>
        <w:tc>
          <w:tcPr>
            <w:tcW w:w="0" w:type="auto"/>
          </w:tcPr>
          <w:p w14:paraId="693D0EBC" w14:textId="77777777" w:rsidR="0048455A" w:rsidRDefault="003B38C9">
            <w:pPr>
              <w:pStyle w:val="Compact"/>
              <w:jc w:val="right"/>
            </w:pPr>
            <w:r>
              <w:t>-13.05720</w:t>
            </w:r>
          </w:p>
        </w:tc>
        <w:tc>
          <w:tcPr>
            <w:tcW w:w="0" w:type="auto"/>
          </w:tcPr>
          <w:p w14:paraId="666B3396" w14:textId="77777777" w:rsidR="0048455A" w:rsidRDefault="003B38C9">
            <w:pPr>
              <w:pStyle w:val="Compact"/>
              <w:jc w:val="right"/>
            </w:pPr>
            <w:r>
              <w:t>-71.54699</w:t>
            </w:r>
          </w:p>
        </w:tc>
        <w:tc>
          <w:tcPr>
            <w:tcW w:w="0" w:type="auto"/>
          </w:tcPr>
          <w:p w14:paraId="39A6F3E9" w14:textId="77777777" w:rsidR="0048455A" w:rsidRDefault="003B38C9">
            <w:pPr>
              <w:pStyle w:val="Compact"/>
              <w:jc w:val="right"/>
            </w:pPr>
            <w:r>
              <w:t>1370.250</w:t>
            </w:r>
          </w:p>
        </w:tc>
      </w:tr>
      <w:tr w:rsidR="0048455A" w14:paraId="4112B635" w14:textId="77777777">
        <w:tc>
          <w:tcPr>
            <w:tcW w:w="0" w:type="auto"/>
          </w:tcPr>
          <w:p w14:paraId="61672FBF" w14:textId="77777777" w:rsidR="0048455A" w:rsidRDefault="003B38C9">
            <w:pPr>
              <w:pStyle w:val="Compact"/>
            </w:pPr>
            <w:r>
              <w:t>CNTRPGN 43-50</w:t>
            </w:r>
          </w:p>
        </w:tc>
        <w:tc>
          <w:tcPr>
            <w:tcW w:w="0" w:type="auto"/>
          </w:tcPr>
          <w:p w14:paraId="4E9FAEC4" w14:textId="77777777" w:rsidR="0048455A" w:rsidRDefault="003B38C9">
            <w:pPr>
              <w:pStyle w:val="Compact"/>
              <w:jc w:val="right"/>
            </w:pPr>
            <w:r>
              <w:t>-13.05728</w:t>
            </w:r>
          </w:p>
        </w:tc>
        <w:tc>
          <w:tcPr>
            <w:tcW w:w="0" w:type="auto"/>
          </w:tcPr>
          <w:p w14:paraId="5F00831F" w14:textId="77777777" w:rsidR="0048455A" w:rsidRDefault="003B38C9">
            <w:pPr>
              <w:pStyle w:val="Compact"/>
              <w:jc w:val="right"/>
            </w:pPr>
            <w:r>
              <w:t>-71.54672</w:t>
            </w:r>
          </w:p>
        </w:tc>
        <w:tc>
          <w:tcPr>
            <w:tcW w:w="0" w:type="auto"/>
          </w:tcPr>
          <w:p w14:paraId="31B32803" w14:textId="77777777" w:rsidR="0048455A" w:rsidRDefault="003B38C9">
            <w:pPr>
              <w:pStyle w:val="Compact"/>
              <w:jc w:val="right"/>
            </w:pPr>
            <w:r>
              <w:t>1368.063</w:t>
            </w:r>
          </w:p>
        </w:tc>
      </w:tr>
      <w:tr w:rsidR="0048455A" w14:paraId="2426B5B4" w14:textId="77777777">
        <w:tc>
          <w:tcPr>
            <w:tcW w:w="0" w:type="auto"/>
          </w:tcPr>
          <w:p w14:paraId="05E4F529" w14:textId="77777777" w:rsidR="0048455A" w:rsidRDefault="003B38C9">
            <w:pPr>
              <w:pStyle w:val="Compact"/>
            </w:pPr>
            <w:r>
              <w:t>CNTRPGN 51-53</w:t>
            </w:r>
          </w:p>
        </w:tc>
        <w:tc>
          <w:tcPr>
            <w:tcW w:w="0" w:type="auto"/>
          </w:tcPr>
          <w:p w14:paraId="3B9DDA92" w14:textId="77777777" w:rsidR="0048455A" w:rsidRDefault="003B38C9">
            <w:pPr>
              <w:pStyle w:val="Compact"/>
              <w:jc w:val="right"/>
            </w:pPr>
            <w:r>
              <w:t>-13.05563</w:t>
            </w:r>
          </w:p>
        </w:tc>
        <w:tc>
          <w:tcPr>
            <w:tcW w:w="0" w:type="auto"/>
          </w:tcPr>
          <w:p w14:paraId="31D6E11E" w14:textId="77777777" w:rsidR="0048455A" w:rsidRDefault="003B38C9">
            <w:pPr>
              <w:pStyle w:val="Compact"/>
              <w:jc w:val="right"/>
            </w:pPr>
            <w:r>
              <w:t>-71.54676</w:t>
            </w:r>
          </w:p>
        </w:tc>
        <w:tc>
          <w:tcPr>
            <w:tcW w:w="0" w:type="auto"/>
          </w:tcPr>
          <w:p w14:paraId="1B86F9B8" w14:textId="77777777" w:rsidR="0048455A" w:rsidRDefault="003B38C9">
            <w:pPr>
              <w:pStyle w:val="Compact"/>
              <w:jc w:val="right"/>
            </w:pPr>
            <w:r>
              <w:t>1358.099</w:t>
            </w:r>
          </w:p>
        </w:tc>
      </w:tr>
      <w:tr w:rsidR="0048455A" w14:paraId="111AD1B8" w14:textId="77777777">
        <w:tc>
          <w:tcPr>
            <w:tcW w:w="0" w:type="auto"/>
          </w:tcPr>
          <w:p w14:paraId="7C157428" w14:textId="77777777" w:rsidR="0048455A" w:rsidRDefault="003B38C9">
            <w:pPr>
              <w:pStyle w:val="Compact"/>
            </w:pPr>
            <w:r>
              <w:t>CNTRPGN 54-60</w:t>
            </w:r>
          </w:p>
        </w:tc>
        <w:tc>
          <w:tcPr>
            <w:tcW w:w="0" w:type="auto"/>
          </w:tcPr>
          <w:p w14:paraId="5E162475" w14:textId="77777777" w:rsidR="0048455A" w:rsidRDefault="003B38C9">
            <w:pPr>
              <w:pStyle w:val="Compact"/>
              <w:jc w:val="right"/>
            </w:pPr>
            <w:r>
              <w:t>-13.05696</w:t>
            </w:r>
          </w:p>
        </w:tc>
        <w:tc>
          <w:tcPr>
            <w:tcW w:w="0" w:type="auto"/>
          </w:tcPr>
          <w:p w14:paraId="12817526" w14:textId="77777777" w:rsidR="0048455A" w:rsidRDefault="003B38C9">
            <w:pPr>
              <w:pStyle w:val="Compact"/>
              <w:jc w:val="right"/>
            </w:pPr>
            <w:r>
              <w:t>-71.54784</w:t>
            </w:r>
          </w:p>
        </w:tc>
        <w:tc>
          <w:tcPr>
            <w:tcW w:w="0" w:type="auto"/>
          </w:tcPr>
          <w:p w14:paraId="0B77E1B7" w14:textId="77777777" w:rsidR="0048455A" w:rsidRDefault="003B38C9">
            <w:pPr>
              <w:pStyle w:val="Compact"/>
              <w:jc w:val="right"/>
            </w:pPr>
            <w:r>
              <w:t>1398.831</w:t>
            </w:r>
          </w:p>
        </w:tc>
      </w:tr>
    </w:tbl>
    <w:p w14:paraId="4CEC4813" w14:textId="77777777" w:rsidR="0048455A" w:rsidRDefault="003B38C9">
      <w:r>
        <w:br w:type="page"/>
      </w:r>
    </w:p>
    <w:p w14:paraId="1F95DEA4" w14:textId="77777777" w:rsidR="0048455A" w:rsidRDefault="003B38C9">
      <w:pPr>
        <w:pStyle w:val="TableCaption"/>
      </w:pPr>
      <w:r>
        <w:lastRenderedPageBreak/>
        <w:t xml:space="preserve">Table S2: Stages of floral development in C. </w:t>
      </w:r>
      <w:proofErr w:type="spellStart"/>
      <w:r>
        <w:t>granulosus</w:t>
      </w:r>
      <w:proofErr w:type="spellEnd"/>
      <w:r>
        <w:t>.</w:t>
      </w:r>
    </w:p>
    <w:tbl>
      <w:tblPr>
        <w:tblW w:w="5000" w:type="pct"/>
        <w:tblLook w:val="0020" w:firstRow="1" w:lastRow="0" w:firstColumn="0" w:lastColumn="0" w:noHBand="0" w:noVBand="0"/>
      </w:tblPr>
      <w:tblGrid>
        <w:gridCol w:w="751"/>
        <w:gridCol w:w="6011"/>
        <w:gridCol w:w="2598"/>
      </w:tblGrid>
      <w:tr w:rsidR="0048455A" w14:paraId="141A1501" w14:textId="77777777" w:rsidTr="008F222B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8AF5F8" w14:textId="77777777" w:rsidR="0048455A" w:rsidRDefault="003B38C9">
            <w:pPr>
              <w:pStyle w:val="Compact"/>
            </w:pPr>
            <w:r>
              <w:t>Stage</w:t>
            </w:r>
          </w:p>
        </w:tc>
        <w:tc>
          <w:tcPr>
            <w:tcW w:w="3217" w:type="pct"/>
            <w:tcBorders>
              <w:bottom w:val="single" w:sz="0" w:space="0" w:color="auto"/>
            </w:tcBorders>
            <w:vAlign w:val="bottom"/>
          </w:tcPr>
          <w:p w14:paraId="150B145F" w14:textId="77777777" w:rsidR="0048455A" w:rsidRDefault="003B38C9">
            <w:pPr>
              <w:pStyle w:val="Compact"/>
            </w:pPr>
            <w:r>
              <w:t>Description</w:t>
            </w:r>
          </w:p>
        </w:tc>
        <w:tc>
          <w:tcPr>
            <w:tcW w:w="1391" w:type="pct"/>
            <w:tcBorders>
              <w:bottom w:val="single" w:sz="0" w:space="0" w:color="auto"/>
            </w:tcBorders>
            <w:vAlign w:val="bottom"/>
          </w:tcPr>
          <w:p w14:paraId="65193BDA" w14:textId="77777777" w:rsidR="0048455A" w:rsidRDefault="003B38C9">
            <w:pPr>
              <w:pStyle w:val="Compact"/>
              <w:jc w:val="right"/>
            </w:pPr>
            <w:r>
              <w:t>Median</w:t>
            </w:r>
            <w:r w:rsidR="008F222B">
              <w:t xml:space="preserve"> </w:t>
            </w:r>
            <w:r>
              <w:t>duration</w:t>
            </w:r>
            <w:r w:rsidR="008F222B">
              <w:t xml:space="preserve"> (</w:t>
            </w:r>
            <w:r>
              <w:t>days</w:t>
            </w:r>
            <w:r w:rsidR="008F222B">
              <w:t>)</w:t>
            </w:r>
          </w:p>
        </w:tc>
      </w:tr>
      <w:tr w:rsidR="0048455A" w14:paraId="3CC65367" w14:textId="77777777" w:rsidTr="008F222B">
        <w:tc>
          <w:tcPr>
            <w:tcW w:w="0" w:type="auto"/>
          </w:tcPr>
          <w:p w14:paraId="47A4960A" w14:textId="77777777" w:rsidR="0048455A" w:rsidRDefault="003B38C9">
            <w:pPr>
              <w:pStyle w:val="Compact"/>
            </w:pPr>
            <w:r>
              <w:t>A</w:t>
            </w:r>
          </w:p>
        </w:tc>
        <w:tc>
          <w:tcPr>
            <w:tcW w:w="3217" w:type="pct"/>
          </w:tcPr>
          <w:p w14:paraId="101CCCD6" w14:textId="77777777" w:rsidR="0048455A" w:rsidRDefault="003B38C9">
            <w:pPr>
              <w:pStyle w:val="Compact"/>
            </w:pPr>
            <w:r>
              <w:t>Flower primordia appears above bracts. No curvature and red-orange pigmentation is not continuous around the base. Flower up to 9 mm tall (as measured from the top of the bracts). Basal diameter up to 4 mm.</w:t>
            </w:r>
          </w:p>
        </w:tc>
        <w:tc>
          <w:tcPr>
            <w:tcW w:w="1391" w:type="pct"/>
          </w:tcPr>
          <w:p w14:paraId="3BEAE0FE" w14:textId="77777777" w:rsidR="0048455A" w:rsidRDefault="003B38C9">
            <w:pPr>
              <w:pStyle w:val="Compact"/>
              <w:jc w:val="right"/>
            </w:pPr>
            <w:r>
              <w:t>22.3</w:t>
            </w:r>
          </w:p>
        </w:tc>
      </w:tr>
      <w:tr w:rsidR="0048455A" w14:paraId="4610CD21" w14:textId="77777777" w:rsidTr="008F222B">
        <w:tc>
          <w:tcPr>
            <w:tcW w:w="0" w:type="auto"/>
          </w:tcPr>
          <w:p w14:paraId="1F7A7C2C" w14:textId="77777777" w:rsidR="0048455A" w:rsidRDefault="003B38C9">
            <w:pPr>
              <w:pStyle w:val="Compact"/>
            </w:pPr>
            <w:r>
              <w:t>B</w:t>
            </w:r>
          </w:p>
        </w:tc>
        <w:tc>
          <w:tcPr>
            <w:tcW w:w="3217" w:type="pct"/>
          </w:tcPr>
          <w:p w14:paraId="38FA7116" w14:textId="77777777" w:rsidR="0048455A" w:rsidRDefault="003B38C9">
            <w:pPr>
              <w:pStyle w:val="Compact"/>
            </w:pPr>
            <w:r>
              <w:t>Initiation of curvature, creating 90 degree angle. Red-orange pigmentation is continuous around the base. Flower up to 10 mm tall. Basal diameter up to 6 mm.</w:t>
            </w:r>
          </w:p>
        </w:tc>
        <w:tc>
          <w:tcPr>
            <w:tcW w:w="1391" w:type="pct"/>
          </w:tcPr>
          <w:p w14:paraId="7AD12F4E" w14:textId="77777777" w:rsidR="0048455A" w:rsidRDefault="003B38C9">
            <w:pPr>
              <w:pStyle w:val="Compact"/>
              <w:jc w:val="right"/>
            </w:pPr>
            <w:r>
              <w:t>6.1</w:t>
            </w:r>
          </w:p>
        </w:tc>
      </w:tr>
      <w:tr w:rsidR="0048455A" w14:paraId="0CA877E0" w14:textId="77777777" w:rsidTr="008F222B">
        <w:tc>
          <w:tcPr>
            <w:tcW w:w="0" w:type="auto"/>
          </w:tcPr>
          <w:p w14:paraId="0D9A4654" w14:textId="77777777" w:rsidR="0048455A" w:rsidRDefault="003B38C9">
            <w:pPr>
              <w:pStyle w:val="Compact"/>
            </w:pPr>
            <w:r>
              <w:t>C</w:t>
            </w:r>
          </w:p>
        </w:tc>
        <w:tc>
          <w:tcPr>
            <w:tcW w:w="3217" w:type="pct"/>
          </w:tcPr>
          <w:p w14:paraId="7288C819" w14:textId="77777777" w:rsidR="0048455A" w:rsidRDefault="003B38C9">
            <w:pPr>
              <w:pStyle w:val="Compact"/>
            </w:pPr>
            <w:r>
              <w:t xml:space="preserve">Growth phase. 180 degree angle formed. Red-orange pigmentation outweighs yellow. Flower 14 to 20 mm tall. Basal diameter 6 </w:t>
            </w:r>
            <w:r w:rsidR="009A4A91">
              <w:t>-</w:t>
            </w:r>
            <w:r>
              <w:t xml:space="preserve"> 8 mm.</w:t>
            </w:r>
          </w:p>
        </w:tc>
        <w:tc>
          <w:tcPr>
            <w:tcW w:w="1391" w:type="pct"/>
          </w:tcPr>
          <w:p w14:paraId="04716125" w14:textId="77777777" w:rsidR="0048455A" w:rsidRDefault="003B38C9">
            <w:pPr>
              <w:pStyle w:val="Compact"/>
              <w:jc w:val="right"/>
            </w:pPr>
            <w:r>
              <w:t>6.3</w:t>
            </w:r>
          </w:p>
        </w:tc>
      </w:tr>
      <w:tr w:rsidR="0048455A" w14:paraId="54AF98C7" w14:textId="77777777" w:rsidTr="008F222B">
        <w:tc>
          <w:tcPr>
            <w:tcW w:w="0" w:type="auto"/>
          </w:tcPr>
          <w:p w14:paraId="360B7F07" w14:textId="77777777" w:rsidR="0048455A" w:rsidRDefault="003B38C9">
            <w:pPr>
              <w:pStyle w:val="Compact"/>
            </w:pPr>
            <w:r>
              <w:t>D</w:t>
            </w:r>
          </w:p>
        </w:tc>
        <w:tc>
          <w:tcPr>
            <w:tcW w:w="3217" w:type="pct"/>
          </w:tcPr>
          <w:p w14:paraId="72150149" w14:textId="77777777" w:rsidR="0048455A" w:rsidRDefault="003B38C9">
            <w:pPr>
              <w:pStyle w:val="Compact"/>
            </w:pPr>
            <w:r>
              <w:t xml:space="preserve">Pre-anthesis. &gt;180 degree angle formed. Flower 30 mm tall. Basal diameter 7 </w:t>
            </w:r>
            <w:r w:rsidR="009A4A91">
              <w:t>-</w:t>
            </w:r>
            <w:r>
              <w:t xml:space="preserve"> 8 mm.</w:t>
            </w:r>
          </w:p>
        </w:tc>
        <w:tc>
          <w:tcPr>
            <w:tcW w:w="1391" w:type="pct"/>
          </w:tcPr>
          <w:p w14:paraId="2ADF543E" w14:textId="77777777" w:rsidR="0048455A" w:rsidRDefault="003B38C9">
            <w:pPr>
              <w:pStyle w:val="Compact"/>
              <w:jc w:val="right"/>
            </w:pPr>
            <w:r>
              <w:t>8.6</w:t>
            </w:r>
          </w:p>
        </w:tc>
      </w:tr>
      <w:tr w:rsidR="0048455A" w14:paraId="7FEE10BD" w14:textId="77777777" w:rsidTr="008F222B">
        <w:tc>
          <w:tcPr>
            <w:tcW w:w="0" w:type="auto"/>
          </w:tcPr>
          <w:p w14:paraId="6F84E45B" w14:textId="77777777" w:rsidR="0048455A" w:rsidRDefault="003B38C9">
            <w:pPr>
              <w:pStyle w:val="Compact"/>
            </w:pPr>
            <w:r>
              <w:t>E</w:t>
            </w:r>
          </w:p>
        </w:tc>
        <w:tc>
          <w:tcPr>
            <w:tcW w:w="3217" w:type="pct"/>
          </w:tcPr>
          <w:p w14:paraId="58395DA2" w14:textId="77777777" w:rsidR="0048455A" w:rsidRDefault="003B38C9">
            <w:pPr>
              <w:pStyle w:val="Compact"/>
            </w:pPr>
            <w:r>
              <w:t xml:space="preserve">Anthesis. Mature male-phase flower. Flower 34 -36 mm tall. Basal diameter 7 </w:t>
            </w:r>
            <w:r w:rsidR="009A4A91">
              <w:t>-</w:t>
            </w:r>
            <w:r>
              <w:t xml:space="preserve"> 8 mm.</w:t>
            </w:r>
          </w:p>
        </w:tc>
        <w:tc>
          <w:tcPr>
            <w:tcW w:w="1391" w:type="pct"/>
          </w:tcPr>
          <w:p w14:paraId="2BCA0351" w14:textId="77777777" w:rsidR="0048455A" w:rsidRDefault="003B38C9">
            <w:pPr>
              <w:pStyle w:val="Compact"/>
              <w:jc w:val="right"/>
            </w:pPr>
            <w:r>
              <w:t>2.6</w:t>
            </w:r>
          </w:p>
        </w:tc>
      </w:tr>
      <w:tr w:rsidR="0048455A" w14:paraId="1D1BF5A2" w14:textId="77777777" w:rsidTr="008F222B">
        <w:tc>
          <w:tcPr>
            <w:tcW w:w="0" w:type="auto"/>
          </w:tcPr>
          <w:p w14:paraId="6B052C73" w14:textId="77777777" w:rsidR="0048455A" w:rsidRDefault="003B38C9">
            <w:pPr>
              <w:pStyle w:val="Compact"/>
            </w:pPr>
            <w:r>
              <w:t>F</w:t>
            </w:r>
          </w:p>
        </w:tc>
        <w:tc>
          <w:tcPr>
            <w:tcW w:w="3217" w:type="pct"/>
          </w:tcPr>
          <w:p w14:paraId="4087397A" w14:textId="77777777" w:rsidR="0048455A" w:rsidRDefault="003B38C9">
            <w:pPr>
              <w:pStyle w:val="Compact"/>
            </w:pPr>
            <w:r>
              <w:t>Female-phase flower. Pistil grows overtop of the pollen trap. Flower up to 36 mm tall. Basal diameter up to 10 mm.</w:t>
            </w:r>
          </w:p>
        </w:tc>
        <w:tc>
          <w:tcPr>
            <w:tcW w:w="1391" w:type="pct"/>
          </w:tcPr>
          <w:p w14:paraId="1EB4E759" w14:textId="77777777" w:rsidR="0048455A" w:rsidRDefault="003B38C9">
            <w:pPr>
              <w:pStyle w:val="Compact"/>
              <w:jc w:val="right"/>
            </w:pPr>
            <w:r>
              <w:t>2.4</w:t>
            </w:r>
          </w:p>
        </w:tc>
      </w:tr>
      <w:tr w:rsidR="0048455A" w14:paraId="55EFB5C0" w14:textId="77777777" w:rsidTr="008F222B">
        <w:tc>
          <w:tcPr>
            <w:tcW w:w="0" w:type="auto"/>
          </w:tcPr>
          <w:p w14:paraId="54AB1973" w14:textId="77777777" w:rsidR="0048455A" w:rsidRDefault="003B38C9">
            <w:pPr>
              <w:pStyle w:val="Compact"/>
            </w:pPr>
            <w:r>
              <w:t>G</w:t>
            </w:r>
          </w:p>
        </w:tc>
        <w:tc>
          <w:tcPr>
            <w:tcW w:w="3217" w:type="pct"/>
          </w:tcPr>
          <w:p w14:paraId="42FC2333" w14:textId="77777777" w:rsidR="0048455A" w:rsidRDefault="003B38C9">
            <w:pPr>
              <w:pStyle w:val="Compact"/>
            </w:pPr>
            <w:r>
              <w:t xml:space="preserve">Senescing flower. Petals wilting but retained. Basal diameter 8 </w:t>
            </w:r>
            <w:r w:rsidR="009A4A91">
              <w:t>-</w:t>
            </w:r>
            <w:r>
              <w:t xml:space="preserve"> 10 mm.</w:t>
            </w:r>
          </w:p>
        </w:tc>
        <w:tc>
          <w:tcPr>
            <w:tcW w:w="1391" w:type="pct"/>
          </w:tcPr>
          <w:p w14:paraId="5DDF2DDF" w14:textId="77777777" w:rsidR="0048455A" w:rsidRDefault="003B38C9">
            <w:pPr>
              <w:pStyle w:val="Compact"/>
              <w:jc w:val="right"/>
            </w:pPr>
            <w:r>
              <w:t>5.3</w:t>
            </w:r>
          </w:p>
        </w:tc>
      </w:tr>
      <w:tr w:rsidR="0048455A" w14:paraId="0C234263" w14:textId="77777777" w:rsidTr="008F222B">
        <w:tc>
          <w:tcPr>
            <w:tcW w:w="0" w:type="auto"/>
          </w:tcPr>
          <w:p w14:paraId="681C7C9C" w14:textId="77777777" w:rsidR="0048455A" w:rsidRDefault="003B38C9">
            <w:pPr>
              <w:pStyle w:val="Compact"/>
            </w:pPr>
            <w:r>
              <w:lastRenderedPageBreak/>
              <w:t>H</w:t>
            </w:r>
          </w:p>
        </w:tc>
        <w:tc>
          <w:tcPr>
            <w:tcW w:w="3217" w:type="pct"/>
          </w:tcPr>
          <w:p w14:paraId="27E56229" w14:textId="77777777" w:rsidR="0048455A" w:rsidRDefault="003B38C9">
            <w:pPr>
              <w:pStyle w:val="Compact"/>
            </w:pPr>
            <w:r>
              <w:t xml:space="preserve">Berry development. Petals senesced and lost. Basal diameter grows from 11 </w:t>
            </w:r>
            <w:r w:rsidR="009A4A91">
              <w:t>-</w:t>
            </w:r>
            <w:r>
              <w:t xml:space="preserve"> 17 mm.</w:t>
            </w:r>
          </w:p>
        </w:tc>
        <w:tc>
          <w:tcPr>
            <w:tcW w:w="1391" w:type="pct"/>
          </w:tcPr>
          <w:p w14:paraId="25F3918B" w14:textId="77777777" w:rsidR="0048455A" w:rsidRDefault="003B38C9">
            <w:pPr>
              <w:pStyle w:val="Compact"/>
              <w:jc w:val="right"/>
            </w:pPr>
            <w:r>
              <w:t>24.2</w:t>
            </w:r>
          </w:p>
        </w:tc>
      </w:tr>
    </w:tbl>
    <w:p w14:paraId="3FB68EFB" w14:textId="77777777" w:rsidR="0048455A" w:rsidRDefault="003B38C9">
      <w:r>
        <w:br w:type="page"/>
      </w:r>
    </w:p>
    <w:p w14:paraId="599803CE" w14:textId="77777777" w:rsidR="0048455A" w:rsidRDefault="003B38C9">
      <w:pPr>
        <w:pStyle w:val="TableCaption"/>
      </w:pPr>
      <w:r>
        <w:lastRenderedPageBreak/>
        <w:t xml:space="preserve">Table S3: Camera trap records of E. </w:t>
      </w:r>
      <w:proofErr w:type="spellStart"/>
      <w:r>
        <w:t>condamini</w:t>
      </w:r>
      <w:proofErr w:type="spellEnd"/>
      <w:r>
        <w:t>.</w:t>
      </w:r>
    </w:p>
    <w:tbl>
      <w:tblPr>
        <w:tblW w:w="5000" w:type="pct"/>
        <w:tblLook w:val="0020" w:firstRow="1" w:lastRow="0" w:firstColumn="0" w:lastColumn="0" w:noHBand="0" w:noVBand="0"/>
      </w:tblPr>
      <w:tblGrid>
        <w:gridCol w:w="1595"/>
        <w:gridCol w:w="1250"/>
        <w:gridCol w:w="1499"/>
        <w:gridCol w:w="2163"/>
        <w:gridCol w:w="1713"/>
        <w:gridCol w:w="1140"/>
      </w:tblGrid>
      <w:tr w:rsidR="008F222B" w14:paraId="07E8E33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D6E0C2" w14:textId="77777777" w:rsidR="0048455A" w:rsidRDefault="003B38C9">
            <w:pPr>
              <w:pStyle w:val="Compact"/>
            </w:pPr>
            <w:r>
              <w:t>Date</w:t>
            </w:r>
            <w:r w:rsidR="008F222B">
              <w:t xml:space="preserve"> </w:t>
            </w:r>
            <w:r>
              <w:t>observed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795408" w14:textId="77777777" w:rsidR="0048455A" w:rsidRDefault="008F222B">
            <w:pPr>
              <w:pStyle w:val="Compact"/>
            </w:pPr>
            <w:r>
              <w:t>T</w:t>
            </w:r>
            <w:r w:rsidR="003B38C9">
              <w:t>ime</w:t>
            </w:r>
            <w:r>
              <w:t xml:space="preserve"> </w:t>
            </w:r>
            <w:r w:rsidR="003B38C9">
              <w:t>of</w:t>
            </w:r>
            <w:r>
              <w:t xml:space="preserve"> </w:t>
            </w:r>
            <w:r w:rsidR="003B38C9">
              <w:t>day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E99A3C7" w14:textId="77777777" w:rsidR="0048455A" w:rsidRDefault="008F222B">
            <w:pPr>
              <w:pStyle w:val="Compact"/>
            </w:pPr>
            <w:r>
              <w:t>F</w:t>
            </w:r>
            <w:r w:rsidR="003B38C9">
              <w:t>eeding</w:t>
            </w:r>
            <w:r>
              <w:t xml:space="preserve"> </w:t>
            </w:r>
            <w:r w:rsidR="003B38C9">
              <w:t>mode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72CE035" w14:textId="77777777" w:rsidR="0048455A" w:rsidRDefault="008F222B">
            <w:pPr>
              <w:pStyle w:val="Compact"/>
              <w:jc w:val="right"/>
            </w:pPr>
            <w:r>
              <w:t>T</w:t>
            </w:r>
            <w:r w:rsidR="003B38C9">
              <w:t>emperature</w:t>
            </w:r>
            <w:r>
              <w:t xml:space="preserve"> (Celsius)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A24612" w14:textId="77777777" w:rsidR="0048455A" w:rsidRDefault="008F222B">
            <w:pPr>
              <w:pStyle w:val="Compact"/>
              <w:jc w:val="right"/>
            </w:pPr>
            <w:proofErr w:type="spellStart"/>
            <w:r>
              <w:t>C</w:t>
            </w:r>
            <w:r w:rsidR="003B38C9">
              <w:t>entropogon</w:t>
            </w:r>
            <w:proofErr w:type="spellEnd"/>
            <w:r>
              <w:t xml:space="preserve"> </w:t>
            </w:r>
            <w:r w:rsidR="003B38C9">
              <w:t>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66DAE8" w14:textId="77777777" w:rsidR="0048455A" w:rsidRDefault="008F222B">
            <w:pPr>
              <w:pStyle w:val="Compact"/>
              <w:jc w:val="right"/>
            </w:pPr>
            <w:r>
              <w:t>F</w:t>
            </w:r>
            <w:r w:rsidR="003B38C9">
              <w:t>lower</w:t>
            </w:r>
            <w:r>
              <w:t xml:space="preserve"> </w:t>
            </w:r>
            <w:r w:rsidR="003B38C9">
              <w:t>ID</w:t>
            </w:r>
          </w:p>
        </w:tc>
      </w:tr>
      <w:tr w:rsidR="008F222B" w14:paraId="23601058" w14:textId="77777777">
        <w:tc>
          <w:tcPr>
            <w:tcW w:w="0" w:type="auto"/>
          </w:tcPr>
          <w:p w14:paraId="0C6205F5" w14:textId="77777777" w:rsidR="0048455A" w:rsidRDefault="003B38C9">
            <w:pPr>
              <w:pStyle w:val="Compact"/>
            </w:pPr>
            <w:r>
              <w:t>Aug_18_2017</w:t>
            </w:r>
          </w:p>
        </w:tc>
        <w:tc>
          <w:tcPr>
            <w:tcW w:w="0" w:type="auto"/>
          </w:tcPr>
          <w:p w14:paraId="278B5256" w14:textId="77777777" w:rsidR="0048455A" w:rsidRDefault="003B38C9">
            <w:pPr>
              <w:pStyle w:val="Compact"/>
            </w:pPr>
            <w:r>
              <w:t>12:36</w:t>
            </w:r>
          </w:p>
        </w:tc>
        <w:tc>
          <w:tcPr>
            <w:tcW w:w="0" w:type="auto"/>
          </w:tcPr>
          <w:p w14:paraId="26E267EA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56B93819" w14:textId="77777777" w:rsidR="0048455A" w:rsidRDefault="003B38C9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1AAA0AD9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086EF2AA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28613425" w14:textId="77777777">
        <w:tc>
          <w:tcPr>
            <w:tcW w:w="0" w:type="auto"/>
          </w:tcPr>
          <w:p w14:paraId="375FB65E" w14:textId="77777777" w:rsidR="0048455A" w:rsidRDefault="003B38C9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6DE4090A" w14:textId="77777777" w:rsidR="0048455A" w:rsidRDefault="003B38C9">
            <w:pPr>
              <w:pStyle w:val="Compact"/>
            </w:pPr>
            <w:r>
              <w:t>10:38</w:t>
            </w:r>
          </w:p>
        </w:tc>
        <w:tc>
          <w:tcPr>
            <w:tcW w:w="0" w:type="auto"/>
          </w:tcPr>
          <w:p w14:paraId="603BBD1E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6ED304BB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30697C29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59CCFF0B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131F2C38" w14:textId="77777777">
        <w:tc>
          <w:tcPr>
            <w:tcW w:w="0" w:type="auto"/>
          </w:tcPr>
          <w:p w14:paraId="341A3F8A" w14:textId="77777777" w:rsidR="0048455A" w:rsidRDefault="003B38C9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6E0471A3" w14:textId="77777777" w:rsidR="0048455A" w:rsidRDefault="003B38C9">
            <w:pPr>
              <w:pStyle w:val="Compact"/>
            </w:pPr>
            <w:r>
              <w:t>10:38</w:t>
            </w:r>
          </w:p>
        </w:tc>
        <w:tc>
          <w:tcPr>
            <w:tcW w:w="0" w:type="auto"/>
          </w:tcPr>
          <w:p w14:paraId="3B88789F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7D882FB8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6C9B9C61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28CB1CDE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8F222B" w14:paraId="6240F7B9" w14:textId="77777777">
        <w:tc>
          <w:tcPr>
            <w:tcW w:w="0" w:type="auto"/>
          </w:tcPr>
          <w:p w14:paraId="2DF02355" w14:textId="77777777" w:rsidR="0048455A" w:rsidRDefault="003B38C9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70883630" w14:textId="77777777" w:rsidR="0048455A" w:rsidRDefault="003B38C9">
            <w:pPr>
              <w:pStyle w:val="Compact"/>
            </w:pPr>
            <w:r>
              <w:t>15:54</w:t>
            </w:r>
          </w:p>
        </w:tc>
        <w:tc>
          <w:tcPr>
            <w:tcW w:w="0" w:type="auto"/>
          </w:tcPr>
          <w:p w14:paraId="3493C620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42488AD" w14:textId="77777777" w:rsidR="0048455A" w:rsidRDefault="003B38C9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289C2087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0898A00E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07A55981" w14:textId="77777777">
        <w:tc>
          <w:tcPr>
            <w:tcW w:w="0" w:type="auto"/>
          </w:tcPr>
          <w:p w14:paraId="716C6EB6" w14:textId="77777777" w:rsidR="0048455A" w:rsidRDefault="003B38C9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67E03BA5" w14:textId="77777777" w:rsidR="0048455A" w:rsidRDefault="003B38C9">
            <w:pPr>
              <w:pStyle w:val="Compact"/>
            </w:pPr>
            <w:r>
              <w:t>10:39</w:t>
            </w:r>
          </w:p>
        </w:tc>
        <w:tc>
          <w:tcPr>
            <w:tcW w:w="0" w:type="auto"/>
          </w:tcPr>
          <w:p w14:paraId="205D08C7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C2679FC" w14:textId="77777777" w:rsidR="0048455A" w:rsidRDefault="003B38C9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5B227B28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  <w:tc>
          <w:tcPr>
            <w:tcW w:w="0" w:type="auto"/>
          </w:tcPr>
          <w:p w14:paraId="54DB99BA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6EE2D301" w14:textId="77777777">
        <w:tc>
          <w:tcPr>
            <w:tcW w:w="0" w:type="auto"/>
          </w:tcPr>
          <w:p w14:paraId="6D6750AC" w14:textId="77777777" w:rsidR="0048455A" w:rsidRDefault="003B38C9">
            <w:pPr>
              <w:pStyle w:val="Compact"/>
            </w:pPr>
            <w:r>
              <w:t>Aug_23_2017</w:t>
            </w:r>
          </w:p>
        </w:tc>
        <w:tc>
          <w:tcPr>
            <w:tcW w:w="0" w:type="auto"/>
          </w:tcPr>
          <w:p w14:paraId="2F8EDA22" w14:textId="77777777" w:rsidR="0048455A" w:rsidRDefault="003B38C9">
            <w:pPr>
              <w:pStyle w:val="Compact"/>
            </w:pPr>
            <w:r>
              <w:t>10:24</w:t>
            </w:r>
          </w:p>
        </w:tc>
        <w:tc>
          <w:tcPr>
            <w:tcW w:w="0" w:type="auto"/>
          </w:tcPr>
          <w:p w14:paraId="165329BD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0F74F3E8" w14:textId="77777777" w:rsidR="0048455A" w:rsidRDefault="003B38C9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14BDC042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4E856790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8F222B" w14:paraId="29500CCE" w14:textId="77777777">
        <w:tc>
          <w:tcPr>
            <w:tcW w:w="0" w:type="auto"/>
          </w:tcPr>
          <w:p w14:paraId="0EC5C973" w14:textId="77777777" w:rsidR="0048455A" w:rsidRDefault="003B38C9">
            <w:pPr>
              <w:pStyle w:val="Compact"/>
            </w:pPr>
            <w:r>
              <w:t>Aug_24_2017</w:t>
            </w:r>
          </w:p>
        </w:tc>
        <w:tc>
          <w:tcPr>
            <w:tcW w:w="0" w:type="auto"/>
          </w:tcPr>
          <w:p w14:paraId="54CDEC76" w14:textId="77777777" w:rsidR="0048455A" w:rsidRDefault="003B38C9">
            <w:pPr>
              <w:pStyle w:val="Compact"/>
            </w:pPr>
            <w:r>
              <w:t>7:17</w:t>
            </w:r>
          </w:p>
        </w:tc>
        <w:tc>
          <w:tcPr>
            <w:tcW w:w="0" w:type="auto"/>
          </w:tcPr>
          <w:p w14:paraId="7AF540BB" w14:textId="77777777" w:rsidR="0048455A" w:rsidRDefault="003B38C9">
            <w:pPr>
              <w:pStyle w:val="Compact"/>
            </w:pPr>
            <w:r>
              <w:t>perching</w:t>
            </w:r>
          </w:p>
        </w:tc>
        <w:tc>
          <w:tcPr>
            <w:tcW w:w="0" w:type="auto"/>
          </w:tcPr>
          <w:p w14:paraId="2DC14C48" w14:textId="77777777" w:rsidR="0048455A" w:rsidRDefault="003B38C9">
            <w:pPr>
              <w:pStyle w:val="Compact"/>
              <w:jc w:val="right"/>
            </w:pPr>
            <w:r>
              <w:t>17</w:t>
            </w:r>
          </w:p>
        </w:tc>
        <w:tc>
          <w:tcPr>
            <w:tcW w:w="0" w:type="auto"/>
          </w:tcPr>
          <w:p w14:paraId="6B9833DB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490A4042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7C7FBED0" w14:textId="77777777">
        <w:tc>
          <w:tcPr>
            <w:tcW w:w="0" w:type="auto"/>
          </w:tcPr>
          <w:p w14:paraId="7F07F2BB" w14:textId="77777777" w:rsidR="0048455A" w:rsidRDefault="003B38C9">
            <w:pPr>
              <w:pStyle w:val="Compact"/>
            </w:pPr>
            <w:r>
              <w:t>Aug_24_2017</w:t>
            </w:r>
          </w:p>
        </w:tc>
        <w:tc>
          <w:tcPr>
            <w:tcW w:w="0" w:type="auto"/>
          </w:tcPr>
          <w:p w14:paraId="6EF7DD1A" w14:textId="77777777" w:rsidR="0048455A" w:rsidRDefault="003B38C9">
            <w:pPr>
              <w:pStyle w:val="Compact"/>
            </w:pPr>
            <w:r>
              <w:t>7:17</w:t>
            </w:r>
          </w:p>
        </w:tc>
        <w:tc>
          <w:tcPr>
            <w:tcW w:w="0" w:type="auto"/>
          </w:tcPr>
          <w:p w14:paraId="35EA2150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720CBF12" w14:textId="77777777" w:rsidR="0048455A" w:rsidRDefault="003B38C9">
            <w:pPr>
              <w:pStyle w:val="Compact"/>
              <w:jc w:val="right"/>
            </w:pPr>
            <w:r>
              <w:t>17</w:t>
            </w:r>
          </w:p>
        </w:tc>
        <w:tc>
          <w:tcPr>
            <w:tcW w:w="0" w:type="auto"/>
          </w:tcPr>
          <w:p w14:paraId="6E0AFA8A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363A7AA4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8F222B" w14:paraId="0D4C04B1" w14:textId="77777777">
        <w:tc>
          <w:tcPr>
            <w:tcW w:w="0" w:type="auto"/>
          </w:tcPr>
          <w:p w14:paraId="4BC83E94" w14:textId="77777777" w:rsidR="0048455A" w:rsidRDefault="003B38C9">
            <w:pPr>
              <w:pStyle w:val="Compact"/>
            </w:pPr>
            <w:r>
              <w:t>Aug_25_2017</w:t>
            </w:r>
          </w:p>
        </w:tc>
        <w:tc>
          <w:tcPr>
            <w:tcW w:w="0" w:type="auto"/>
          </w:tcPr>
          <w:p w14:paraId="5C1587E9" w14:textId="77777777" w:rsidR="0048455A" w:rsidRDefault="003B38C9">
            <w:pPr>
              <w:pStyle w:val="Compact"/>
            </w:pPr>
            <w:r>
              <w:t>16:27</w:t>
            </w:r>
          </w:p>
        </w:tc>
        <w:tc>
          <w:tcPr>
            <w:tcW w:w="0" w:type="auto"/>
          </w:tcPr>
          <w:p w14:paraId="410BCECF" w14:textId="77777777" w:rsidR="0048455A" w:rsidRDefault="003B38C9">
            <w:pPr>
              <w:pStyle w:val="Compact"/>
            </w:pPr>
            <w:r>
              <w:t>inspecting</w:t>
            </w:r>
          </w:p>
        </w:tc>
        <w:tc>
          <w:tcPr>
            <w:tcW w:w="0" w:type="auto"/>
          </w:tcPr>
          <w:p w14:paraId="7D09BAE1" w14:textId="77777777" w:rsidR="0048455A" w:rsidRDefault="003B38C9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79534837" w14:textId="77777777" w:rsidR="0048455A" w:rsidRDefault="003B38C9">
            <w:pPr>
              <w:pStyle w:val="Compact"/>
              <w:jc w:val="right"/>
            </w:pPr>
            <w:r>
              <w:t>3</w:t>
            </w:r>
          </w:p>
        </w:tc>
        <w:tc>
          <w:tcPr>
            <w:tcW w:w="0" w:type="auto"/>
          </w:tcPr>
          <w:p w14:paraId="0B065733" w14:textId="77777777" w:rsidR="0048455A" w:rsidRDefault="003B38C9">
            <w:pPr>
              <w:pStyle w:val="Compact"/>
              <w:jc w:val="right"/>
            </w:pPr>
            <w:r>
              <w:t>NA</w:t>
            </w:r>
          </w:p>
        </w:tc>
      </w:tr>
      <w:tr w:rsidR="008F222B" w14:paraId="3D1BD557" w14:textId="77777777">
        <w:tc>
          <w:tcPr>
            <w:tcW w:w="0" w:type="auto"/>
          </w:tcPr>
          <w:p w14:paraId="385CA084" w14:textId="77777777" w:rsidR="0048455A" w:rsidRDefault="003B38C9">
            <w:pPr>
              <w:pStyle w:val="Compact"/>
            </w:pPr>
            <w:r>
              <w:t>Aug_26_2017</w:t>
            </w:r>
          </w:p>
        </w:tc>
        <w:tc>
          <w:tcPr>
            <w:tcW w:w="0" w:type="auto"/>
          </w:tcPr>
          <w:p w14:paraId="5486B3DB" w14:textId="77777777" w:rsidR="0048455A" w:rsidRDefault="003B38C9">
            <w:pPr>
              <w:pStyle w:val="Compact"/>
            </w:pPr>
            <w:r>
              <w:t>5:52</w:t>
            </w:r>
          </w:p>
        </w:tc>
        <w:tc>
          <w:tcPr>
            <w:tcW w:w="0" w:type="auto"/>
          </w:tcPr>
          <w:p w14:paraId="4EAEB279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1F01A499" w14:textId="77777777" w:rsidR="0048455A" w:rsidRDefault="003B38C9">
            <w:pPr>
              <w:pStyle w:val="Compact"/>
              <w:jc w:val="right"/>
            </w:pPr>
            <w:r>
              <w:t>15</w:t>
            </w:r>
          </w:p>
        </w:tc>
        <w:tc>
          <w:tcPr>
            <w:tcW w:w="0" w:type="auto"/>
          </w:tcPr>
          <w:p w14:paraId="1D1456DA" w14:textId="77777777" w:rsidR="0048455A" w:rsidRDefault="003B38C9">
            <w:pPr>
              <w:pStyle w:val="Compact"/>
              <w:jc w:val="right"/>
            </w:pPr>
            <w:r>
              <w:t>4</w:t>
            </w:r>
          </w:p>
        </w:tc>
        <w:tc>
          <w:tcPr>
            <w:tcW w:w="0" w:type="auto"/>
          </w:tcPr>
          <w:p w14:paraId="3054B7CC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03DD0E27" w14:textId="77777777">
        <w:tc>
          <w:tcPr>
            <w:tcW w:w="0" w:type="auto"/>
          </w:tcPr>
          <w:p w14:paraId="6FD44857" w14:textId="77777777" w:rsidR="0048455A" w:rsidRDefault="003B38C9">
            <w:pPr>
              <w:pStyle w:val="Compact"/>
            </w:pPr>
            <w:r>
              <w:t>Sep_15_2017</w:t>
            </w:r>
          </w:p>
        </w:tc>
        <w:tc>
          <w:tcPr>
            <w:tcW w:w="0" w:type="auto"/>
          </w:tcPr>
          <w:p w14:paraId="3DE8145D" w14:textId="77777777" w:rsidR="0048455A" w:rsidRDefault="003B38C9">
            <w:pPr>
              <w:pStyle w:val="Compact"/>
            </w:pPr>
            <w:r>
              <w:t>5:24</w:t>
            </w:r>
          </w:p>
        </w:tc>
        <w:tc>
          <w:tcPr>
            <w:tcW w:w="0" w:type="auto"/>
          </w:tcPr>
          <w:p w14:paraId="0B61F6D9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4847AC1D" w14:textId="77777777" w:rsidR="0048455A" w:rsidRDefault="003B38C9">
            <w:pPr>
              <w:pStyle w:val="Compact"/>
              <w:jc w:val="right"/>
            </w:pPr>
            <w:r>
              <w:t>16</w:t>
            </w:r>
          </w:p>
        </w:tc>
        <w:tc>
          <w:tcPr>
            <w:tcW w:w="0" w:type="auto"/>
          </w:tcPr>
          <w:p w14:paraId="00A2A0BE" w14:textId="77777777" w:rsidR="0048455A" w:rsidRDefault="003B38C9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79FD4215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428652D6" w14:textId="77777777">
        <w:tc>
          <w:tcPr>
            <w:tcW w:w="0" w:type="auto"/>
          </w:tcPr>
          <w:p w14:paraId="5274AA2F" w14:textId="77777777" w:rsidR="0048455A" w:rsidRDefault="003B38C9">
            <w:pPr>
              <w:pStyle w:val="Compact"/>
            </w:pPr>
            <w:r>
              <w:t>Sep_16_2017</w:t>
            </w:r>
          </w:p>
        </w:tc>
        <w:tc>
          <w:tcPr>
            <w:tcW w:w="0" w:type="auto"/>
          </w:tcPr>
          <w:p w14:paraId="60B1B9DE" w14:textId="77777777" w:rsidR="0048455A" w:rsidRDefault="003B38C9">
            <w:pPr>
              <w:pStyle w:val="Compact"/>
            </w:pPr>
            <w:r>
              <w:t>5:56</w:t>
            </w:r>
          </w:p>
        </w:tc>
        <w:tc>
          <w:tcPr>
            <w:tcW w:w="0" w:type="auto"/>
          </w:tcPr>
          <w:p w14:paraId="1D346FF6" w14:textId="77777777" w:rsidR="0048455A" w:rsidRDefault="003B38C9">
            <w:pPr>
              <w:pStyle w:val="Compact"/>
            </w:pPr>
            <w:r>
              <w:t>inspecting</w:t>
            </w:r>
          </w:p>
        </w:tc>
        <w:tc>
          <w:tcPr>
            <w:tcW w:w="0" w:type="auto"/>
          </w:tcPr>
          <w:p w14:paraId="7FB802EF" w14:textId="77777777" w:rsidR="0048455A" w:rsidRDefault="003B38C9">
            <w:pPr>
              <w:pStyle w:val="Compact"/>
              <w:jc w:val="right"/>
            </w:pPr>
            <w:r>
              <w:t>15</w:t>
            </w:r>
          </w:p>
        </w:tc>
        <w:tc>
          <w:tcPr>
            <w:tcW w:w="0" w:type="auto"/>
          </w:tcPr>
          <w:p w14:paraId="51559178" w14:textId="77777777" w:rsidR="0048455A" w:rsidRDefault="003B38C9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5ABA922B" w14:textId="77777777" w:rsidR="0048455A" w:rsidRDefault="003B38C9">
            <w:pPr>
              <w:pStyle w:val="Compact"/>
              <w:jc w:val="right"/>
            </w:pPr>
            <w:r>
              <w:t>NA</w:t>
            </w:r>
          </w:p>
        </w:tc>
      </w:tr>
      <w:tr w:rsidR="008F222B" w14:paraId="212FF5C7" w14:textId="77777777">
        <w:tc>
          <w:tcPr>
            <w:tcW w:w="0" w:type="auto"/>
          </w:tcPr>
          <w:p w14:paraId="3624C611" w14:textId="77777777" w:rsidR="0048455A" w:rsidRDefault="003B38C9">
            <w:pPr>
              <w:pStyle w:val="Compact"/>
            </w:pPr>
            <w:r>
              <w:t>Sep_19_2017</w:t>
            </w:r>
          </w:p>
        </w:tc>
        <w:tc>
          <w:tcPr>
            <w:tcW w:w="0" w:type="auto"/>
          </w:tcPr>
          <w:p w14:paraId="3BCF4A5A" w14:textId="77777777" w:rsidR="0048455A" w:rsidRDefault="003B38C9">
            <w:pPr>
              <w:pStyle w:val="Compact"/>
            </w:pPr>
            <w:r>
              <w:t>5:36</w:t>
            </w:r>
          </w:p>
        </w:tc>
        <w:tc>
          <w:tcPr>
            <w:tcW w:w="0" w:type="auto"/>
          </w:tcPr>
          <w:p w14:paraId="1A641FD0" w14:textId="77777777" w:rsidR="0048455A" w:rsidRDefault="003B38C9">
            <w:pPr>
              <w:pStyle w:val="Compact"/>
            </w:pPr>
            <w:r>
              <w:t>perching</w:t>
            </w:r>
          </w:p>
        </w:tc>
        <w:tc>
          <w:tcPr>
            <w:tcW w:w="0" w:type="auto"/>
          </w:tcPr>
          <w:p w14:paraId="0E251C1F" w14:textId="77777777" w:rsidR="0048455A" w:rsidRDefault="003B38C9">
            <w:pPr>
              <w:pStyle w:val="Compact"/>
              <w:jc w:val="right"/>
            </w:pPr>
            <w:r>
              <w:t>14</w:t>
            </w:r>
          </w:p>
        </w:tc>
        <w:tc>
          <w:tcPr>
            <w:tcW w:w="0" w:type="auto"/>
          </w:tcPr>
          <w:p w14:paraId="40B49586" w14:textId="77777777" w:rsidR="0048455A" w:rsidRDefault="003B38C9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6AD8FB5C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8F222B" w14:paraId="275CE77B" w14:textId="77777777">
        <w:tc>
          <w:tcPr>
            <w:tcW w:w="0" w:type="auto"/>
          </w:tcPr>
          <w:p w14:paraId="47F4A8C9" w14:textId="77777777" w:rsidR="0048455A" w:rsidRDefault="003B38C9">
            <w:pPr>
              <w:pStyle w:val="Compact"/>
            </w:pPr>
            <w:r>
              <w:t>Sep_19_2017</w:t>
            </w:r>
          </w:p>
        </w:tc>
        <w:tc>
          <w:tcPr>
            <w:tcW w:w="0" w:type="auto"/>
          </w:tcPr>
          <w:p w14:paraId="0FFC0A87" w14:textId="77777777" w:rsidR="0048455A" w:rsidRDefault="003B38C9">
            <w:pPr>
              <w:pStyle w:val="Compact"/>
            </w:pPr>
            <w:r>
              <w:t>7:15</w:t>
            </w:r>
          </w:p>
        </w:tc>
        <w:tc>
          <w:tcPr>
            <w:tcW w:w="0" w:type="auto"/>
          </w:tcPr>
          <w:p w14:paraId="532C98E9" w14:textId="77777777" w:rsidR="0048455A" w:rsidRDefault="003B38C9">
            <w:pPr>
              <w:pStyle w:val="Compact"/>
            </w:pPr>
            <w:r>
              <w:t>perching</w:t>
            </w:r>
          </w:p>
        </w:tc>
        <w:tc>
          <w:tcPr>
            <w:tcW w:w="0" w:type="auto"/>
          </w:tcPr>
          <w:p w14:paraId="70F30180" w14:textId="77777777" w:rsidR="0048455A" w:rsidRDefault="003B38C9">
            <w:pPr>
              <w:pStyle w:val="Compact"/>
              <w:jc w:val="right"/>
            </w:pPr>
            <w:r>
              <w:t>16</w:t>
            </w:r>
          </w:p>
        </w:tc>
        <w:tc>
          <w:tcPr>
            <w:tcW w:w="0" w:type="auto"/>
          </w:tcPr>
          <w:p w14:paraId="358D8A0E" w14:textId="77777777" w:rsidR="0048455A" w:rsidRDefault="003B38C9">
            <w:pPr>
              <w:pStyle w:val="Compact"/>
              <w:jc w:val="right"/>
            </w:pPr>
            <w:r>
              <w:t>6</w:t>
            </w:r>
          </w:p>
        </w:tc>
        <w:tc>
          <w:tcPr>
            <w:tcW w:w="0" w:type="auto"/>
          </w:tcPr>
          <w:p w14:paraId="11F60CFC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</w:tbl>
    <w:p w14:paraId="32291B8C" w14:textId="77777777" w:rsidR="0048455A" w:rsidRDefault="003B38C9">
      <w:r>
        <w:br w:type="page"/>
      </w:r>
    </w:p>
    <w:p w14:paraId="6E1296BC" w14:textId="77777777" w:rsidR="0048455A" w:rsidRDefault="003B38C9">
      <w:pPr>
        <w:pStyle w:val="TableCaption"/>
      </w:pPr>
      <w:r>
        <w:lastRenderedPageBreak/>
        <w:t xml:space="preserve">Table S4: Camera trap records of S. </w:t>
      </w:r>
      <w:proofErr w:type="spellStart"/>
      <w:r>
        <w:t>geofryii</w:t>
      </w:r>
      <w:proofErr w:type="spellEnd"/>
      <w:r>
        <w:t>.</w:t>
      </w:r>
    </w:p>
    <w:tbl>
      <w:tblPr>
        <w:tblW w:w="5000" w:type="pct"/>
        <w:tblLook w:val="0020" w:firstRow="1" w:lastRow="0" w:firstColumn="0" w:lastColumn="0" w:noHBand="0" w:noVBand="0"/>
      </w:tblPr>
      <w:tblGrid>
        <w:gridCol w:w="1584"/>
        <w:gridCol w:w="1259"/>
        <w:gridCol w:w="1477"/>
        <w:gridCol w:w="2177"/>
        <w:gridCol w:w="1718"/>
        <w:gridCol w:w="1145"/>
      </w:tblGrid>
      <w:tr w:rsidR="008F222B" w14:paraId="354A3F4D" w14:textId="77777777" w:rsidTr="00E05B06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A2D9212" w14:textId="77777777" w:rsidR="008F222B" w:rsidRDefault="008F222B" w:rsidP="00E05B06">
            <w:pPr>
              <w:pStyle w:val="Compact"/>
            </w:pPr>
            <w:r>
              <w:t>Date observed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149AC69" w14:textId="77777777" w:rsidR="008F222B" w:rsidRDefault="008F222B" w:rsidP="00E05B06">
            <w:pPr>
              <w:pStyle w:val="Compact"/>
            </w:pPr>
            <w:r>
              <w:t>Time of day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267F2E4" w14:textId="77777777" w:rsidR="008F222B" w:rsidRDefault="008F222B" w:rsidP="00E05B06">
            <w:pPr>
              <w:pStyle w:val="Compact"/>
            </w:pPr>
            <w:r>
              <w:t>Feeding mode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8DDD7E5" w14:textId="77777777" w:rsidR="008F222B" w:rsidRDefault="008F222B" w:rsidP="00E05B06">
            <w:pPr>
              <w:pStyle w:val="Compact"/>
              <w:jc w:val="right"/>
            </w:pPr>
            <w:r>
              <w:t>Temperature (Celsius)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1B00F1C" w14:textId="77777777" w:rsidR="008F222B" w:rsidRDefault="008F222B" w:rsidP="00E05B06">
            <w:pPr>
              <w:pStyle w:val="Compact"/>
              <w:jc w:val="right"/>
            </w:pPr>
            <w:proofErr w:type="spellStart"/>
            <w:r>
              <w:t>Centropogon</w:t>
            </w:r>
            <w:proofErr w:type="spellEnd"/>
            <w:r>
              <w:t xml:space="preserve"> 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A407160" w14:textId="77777777" w:rsidR="008F222B" w:rsidRDefault="008F222B" w:rsidP="00E05B06">
            <w:pPr>
              <w:pStyle w:val="Compact"/>
              <w:jc w:val="right"/>
            </w:pPr>
            <w:r>
              <w:t>Flower ID</w:t>
            </w:r>
          </w:p>
        </w:tc>
      </w:tr>
      <w:tr w:rsidR="0048455A" w14:paraId="7893509F" w14:textId="77777777">
        <w:tc>
          <w:tcPr>
            <w:tcW w:w="0" w:type="auto"/>
          </w:tcPr>
          <w:p w14:paraId="7C6B3520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37E209C2" w14:textId="77777777" w:rsidR="0048455A" w:rsidRDefault="003B38C9">
            <w:pPr>
              <w:pStyle w:val="Compact"/>
            </w:pPr>
            <w:r>
              <w:t>9:58</w:t>
            </w:r>
          </w:p>
        </w:tc>
        <w:tc>
          <w:tcPr>
            <w:tcW w:w="0" w:type="auto"/>
          </w:tcPr>
          <w:p w14:paraId="759D1823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6B3ED8E" w14:textId="77777777" w:rsidR="0048455A" w:rsidRDefault="003B38C9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5FAD175B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0E65F5CC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4C01C568" w14:textId="77777777">
        <w:tc>
          <w:tcPr>
            <w:tcW w:w="0" w:type="auto"/>
          </w:tcPr>
          <w:p w14:paraId="4688E8D6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0D592400" w14:textId="77777777" w:rsidR="0048455A" w:rsidRDefault="003B38C9">
            <w:pPr>
              <w:pStyle w:val="Compact"/>
            </w:pPr>
            <w:r>
              <w:t>13:03</w:t>
            </w:r>
          </w:p>
        </w:tc>
        <w:tc>
          <w:tcPr>
            <w:tcW w:w="0" w:type="auto"/>
          </w:tcPr>
          <w:p w14:paraId="2FC6C7B4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77E8049A" w14:textId="77777777" w:rsidR="0048455A" w:rsidRDefault="003B38C9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1B057B56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3C596198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20F8C9F0" w14:textId="77777777">
        <w:tc>
          <w:tcPr>
            <w:tcW w:w="0" w:type="auto"/>
          </w:tcPr>
          <w:p w14:paraId="7AFF01AA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23EFE3A0" w14:textId="77777777" w:rsidR="0048455A" w:rsidRDefault="003B38C9">
            <w:pPr>
              <w:pStyle w:val="Compact"/>
            </w:pPr>
            <w:r>
              <w:t>13:55</w:t>
            </w:r>
          </w:p>
        </w:tc>
        <w:tc>
          <w:tcPr>
            <w:tcW w:w="0" w:type="auto"/>
          </w:tcPr>
          <w:p w14:paraId="44FC372F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1ADDD98C" w14:textId="77777777" w:rsidR="0048455A" w:rsidRDefault="003B38C9">
            <w:pPr>
              <w:pStyle w:val="Compact"/>
              <w:jc w:val="right"/>
            </w:pPr>
            <w:r>
              <w:t>23</w:t>
            </w:r>
          </w:p>
        </w:tc>
        <w:tc>
          <w:tcPr>
            <w:tcW w:w="0" w:type="auto"/>
          </w:tcPr>
          <w:p w14:paraId="4BEF90AC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408DF4E5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343A3D7D" w14:textId="77777777">
        <w:tc>
          <w:tcPr>
            <w:tcW w:w="0" w:type="auto"/>
          </w:tcPr>
          <w:p w14:paraId="0367C060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3E4BE197" w14:textId="77777777" w:rsidR="0048455A" w:rsidRDefault="003B38C9">
            <w:pPr>
              <w:pStyle w:val="Compact"/>
            </w:pPr>
            <w:r>
              <w:t>15:01</w:t>
            </w:r>
          </w:p>
        </w:tc>
        <w:tc>
          <w:tcPr>
            <w:tcW w:w="0" w:type="auto"/>
          </w:tcPr>
          <w:p w14:paraId="001A38F9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09085724" w14:textId="77777777" w:rsidR="0048455A" w:rsidRDefault="003B38C9">
            <w:pPr>
              <w:pStyle w:val="Compact"/>
              <w:jc w:val="right"/>
            </w:pPr>
            <w:r>
              <w:t>23</w:t>
            </w:r>
          </w:p>
        </w:tc>
        <w:tc>
          <w:tcPr>
            <w:tcW w:w="0" w:type="auto"/>
          </w:tcPr>
          <w:p w14:paraId="2003B9C7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49FAC3E6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7BF96E5C" w14:textId="77777777">
        <w:tc>
          <w:tcPr>
            <w:tcW w:w="0" w:type="auto"/>
          </w:tcPr>
          <w:p w14:paraId="3955A7FF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261AB555" w14:textId="77777777" w:rsidR="0048455A" w:rsidRDefault="003B38C9">
            <w:pPr>
              <w:pStyle w:val="Compact"/>
            </w:pPr>
            <w:r>
              <w:t>16:11</w:t>
            </w:r>
          </w:p>
        </w:tc>
        <w:tc>
          <w:tcPr>
            <w:tcW w:w="0" w:type="auto"/>
          </w:tcPr>
          <w:p w14:paraId="69AB5398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6CB2E6A0" w14:textId="77777777" w:rsidR="0048455A" w:rsidRDefault="003B38C9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2646845C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7A507730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1AEFBC00" w14:textId="77777777">
        <w:tc>
          <w:tcPr>
            <w:tcW w:w="0" w:type="auto"/>
          </w:tcPr>
          <w:p w14:paraId="2B0BBE6D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7C9530F0" w14:textId="77777777" w:rsidR="0048455A" w:rsidRDefault="003B38C9">
            <w:pPr>
              <w:pStyle w:val="Compact"/>
            </w:pPr>
            <w:r>
              <w:t>10:44</w:t>
            </w:r>
          </w:p>
        </w:tc>
        <w:tc>
          <w:tcPr>
            <w:tcW w:w="0" w:type="auto"/>
          </w:tcPr>
          <w:p w14:paraId="0283631F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057E6086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5C49BA5D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137F6FC6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48455A" w14:paraId="721F3576" w14:textId="77777777">
        <w:tc>
          <w:tcPr>
            <w:tcW w:w="0" w:type="auto"/>
          </w:tcPr>
          <w:p w14:paraId="7A0C00E5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398B5A89" w14:textId="77777777" w:rsidR="0048455A" w:rsidRDefault="003B38C9">
            <w:pPr>
              <w:pStyle w:val="Compact"/>
            </w:pPr>
            <w:r>
              <w:t>11:42</w:t>
            </w:r>
          </w:p>
        </w:tc>
        <w:tc>
          <w:tcPr>
            <w:tcW w:w="0" w:type="auto"/>
          </w:tcPr>
          <w:p w14:paraId="321D11A9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03B5CB5" w14:textId="77777777" w:rsidR="0048455A" w:rsidRDefault="003B38C9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20605D34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2BE45860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48455A" w14:paraId="70E0BAA5" w14:textId="77777777">
        <w:tc>
          <w:tcPr>
            <w:tcW w:w="0" w:type="auto"/>
          </w:tcPr>
          <w:p w14:paraId="3252E0DC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30892E77" w14:textId="77777777" w:rsidR="0048455A" w:rsidRDefault="003B38C9">
            <w:pPr>
              <w:pStyle w:val="Compact"/>
            </w:pPr>
            <w:r>
              <w:t>13:10</w:t>
            </w:r>
          </w:p>
        </w:tc>
        <w:tc>
          <w:tcPr>
            <w:tcW w:w="0" w:type="auto"/>
          </w:tcPr>
          <w:p w14:paraId="19C85D34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36AC62CA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0E56C37E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31965FAA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48455A" w14:paraId="3D4E04C9" w14:textId="77777777">
        <w:tc>
          <w:tcPr>
            <w:tcW w:w="0" w:type="auto"/>
          </w:tcPr>
          <w:p w14:paraId="78654D7D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615AB6DC" w14:textId="77777777" w:rsidR="0048455A" w:rsidRDefault="003B38C9">
            <w:pPr>
              <w:pStyle w:val="Compact"/>
            </w:pPr>
            <w:r>
              <w:t>14:32</w:t>
            </w:r>
          </w:p>
        </w:tc>
        <w:tc>
          <w:tcPr>
            <w:tcW w:w="0" w:type="auto"/>
          </w:tcPr>
          <w:p w14:paraId="7025F8E6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7BCA8DBB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24AC3AA4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7E527B38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48455A" w14:paraId="6BBB1915" w14:textId="77777777">
        <w:tc>
          <w:tcPr>
            <w:tcW w:w="0" w:type="auto"/>
          </w:tcPr>
          <w:p w14:paraId="751A6D28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11DA8514" w14:textId="77777777" w:rsidR="0048455A" w:rsidRDefault="003B38C9">
            <w:pPr>
              <w:pStyle w:val="Compact"/>
            </w:pPr>
            <w:r>
              <w:t>16:54</w:t>
            </w:r>
          </w:p>
        </w:tc>
        <w:tc>
          <w:tcPr>
            <w:tcW w:w="0" w:type="auto"/>
          </w:tcPr>
          <w:p w14:paraId="07301953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5B483C73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7D43E390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307DF8B6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</w:tbl>
    <w:p w14:paraId="03BE38F6" w14:textId="77777777" w:rsidR="0048455A" w:rsidRDefault="003B38C9">
      <w:pPr>
        <w:pStyle w:val="Heading1"/>
      </w:pPr>
      <w:bookmarkStart w:id="1" w:name="references"/>
      <w:bookmarkEnd w:id="0"/>
      <w:r>
        <w:lastRenderedPageBreak/>
        <w:t>References</w:t>
      </w:r>
    </w:p>
    <w:p w14:paraId="383D4310" w14:textId="77777777" w:rsidR="00E707F8" w:rsidRDefault="00E707F8" w:rsidP="00E707F8">
      <w:pPr>
        <w:pStyle w:val="Bibliography"/>
        <w:ind w:left="720" w:hanging="720"/>
      </w:pPr>
      <w:bookmarkStart w:id="2" w:name="ref-boehm_2021"/>
      <w:bookmarkStart w:id="3" w:name="ref-sun_2017"/>
      <w:bookmarkStart w:id="4" w:name="refs"/>
    </w:p>
    <w:p w14:paraId="2369C9C0" w14:textId="2C32E9BA" w:rsidR="00E707F8" w:rsidRDefault="00E707F8" w:rsidP="00E707F8">
      <w:pPr>
        <w:pStyle w:val="Bibliography"/>
        <w:ind w:left="720" w:hanging="720"/>
      </w:pPr>
      <w:r>
        <w:t xml:space="preserve">Adams, D. C., and </w:t>
      </w:r>
      <w:proofErr w:type="spellStart"/>
      <w:r>
        <w:t>Otárola</w:t>
      </w:r>
      <w:proofErr w:type="spellEnd"/>
      <w:r>
        <w:t xml:space="preserve">‐Castillo, E. 2013. </w:t>
      </w:r>
      <w:proofErr w:type="spellStart"/>
      <w:r>
        <w:t>geomorph</w:t>
      </w:r>
      <w:proofErr w:type="spellEnd"/>
      <w:r>
        <w:t xml:space="preserve">: an R package for the collection and analysis of geometric morphometric shape data. </w:t>
      </w:r>
      <w:r>
        <w:rPr>
          <w:i/>
          <w:iCs/>
        </w:rPr>
        <w:t>Methods in Ecology and Evolution</w:t>
      </w:r>
      <w:r>
        <w:t xml:space="preserve">, </w:t>
      </w:r>
      <w:r>
        <w:rPr>
          <w:i/>
          <w:iCs/>
        </w:rPr>
        <w:t>4</w:t>
      </w:r>
      <w:r>
        <w:t>(4), 393-399.</w:t>
      </w:r>
    </w:p>
    <w:p w14:paraId="680D9992" w14:textId="55A48406" w:rsidR="00E707F8" w:rsidRDefault="00E707F8" w:rsidP="00E707F8">
      <w:pPr>
        <w:pStyle w:val="Bibliography"/>
        <w:ind w:left="720" w:hanging="720"/>
      </w:pPr>
      <w:r>
        <w:t xml:space="preserve">Boehm, M. M. A. 2021. </w:t>
      </w:r>
      <w:proofErr w:type="spellStart"/>
      <w:r>
        <w:t>curvr</w:t>
      </w:r>
      <w:proofErr w:type="spellEnd"/>
      <w:r>
        <w:t xml:space="preserve">: an R package for measuring total curvature from landmarked specimens. </w:t>
      </w:r>
      <w:r w:rsidRPr="00E707F8">
        <w:t>R package version 0.0.1</w:t>
      </w:r>
      <w:r>
        <w:t xml:space="preserve">. </w:t>
      </w:r>
      <w:hyperlink r:id="rId19" w:history="1">
        <w:r w:rsidRPr="000357FE">
          <w:rPr>
            <w:rStyle w:val="Hyperlink"/>
          </w:rPr>
          <w:t>https://github.com/mannfred/curvr</w:t>
        </w:r>
      </w:hyperlink>
      <w:r>
        <w:t xml:space="preserve">. </w:t>
      </w:r>
    </w:p>
    <w:p w14:paraId="3D3A701D" w14:textId="7BD2DCF2" w:rsidR="00E707F8" w:rsidRDefault="00E707F8" w:rsidP="00E707F8">
      <w:pPr>
        <w:pStyle w:val="Bibliography"/>
        <w:ind w:left="720" w:hanging="720"/>
      </w:pPr>
      <w:r>
        <w:t xml:space="preserve">Boehm, M. M. A., J. E. Jankowski, and Q. C. B. Cronk. 2021. Plant-pollinator specialization: Origin and measurement of curvature. </w:t>
      </w:r>
      <w:r>
        <w:rPr>
          <w:i/>
        </w:rPr>
        <w:t>The American Naturalist</w:t>
      </w:r>
      <w:r>
        <w:t xml:space="preserve">: </w:t>
      </w:r>
      <w:hyperlink r:id="rId20" w:history="1">
        <w:r w:rsidRPr="000357FE">
          <w:rPr>
            <w:rStyle w:val="Hyperlink"/>
          </w:rPr>
          <w:t>https://doi.org/10.1086/717677</w:t>
        </w:r>
      </w:hyperlink>
      <w:r>
        <w:t>.</w:t>
      </w:r>
    </w:p>
    <w:p w14:paraId="541FF4E4" w14:textId="4B81FC57" w:rsidR="00E707F8" w:rsidRDefault="00E707F8" w:rsidP="00E707F8">
      <w:pPr>
        <w:pStyle w:val="Bibliography"/>
        <w:ind w:left="720" w:hanging="720"/>
      </w:pPr>
      <w:proofErr w:type="spellStart"/>
      <w:r>
        <w:t>Rohlf</w:t>
      </w:r>
      <w:proofErr w:type="spellEnd"/>
      <w:r>
        <w:t xml:space="preserve">, F. J. 2015. The </w:t>
      </w:r>
      <w:proofErr w:type="spellStart"/>
      <w:r>
        <w:t>tps</w:t>
      </w:r>
      <w:proofErr w:type="spellEnd"/>
      <w:r>
        <w:t xml:space="preserve"> series of software. </w:t>
      </w:r>
      <w:proofErr w:type="spellStart"/>
      <w:r>
        <w:rPr>
          <w:i/>
          <w:iCs/>
        </w:rPr>
        <w:t>Hystrix</w:t>
      </w:r>
      <w:proofErr w:type="spellEnd"/>
      <w:r>
        <w:t xml:space="preserve">, </w:t>
      </w:r>
      <w:r>
        <w:rPr>
          <w:i/>
          <w:iCs/>
        </w:rPr>
        <w:t>26</w:t>
      </w:r>
      <w:r>
        <w:t>(1).</w:t>
      </w:r>
      <w:bookmarkEnd w:id="2"/>
    </w:p>
    <w:p w14:paraId="52FEB80A" w14:textId="77777777" w:rsidR="00E707F8" w:rsidRDefault="00E707F8" w:rsidP="00E707F8">
      <w:pPr>
        <w:pStyle w:val="Bibliography"/>
        <w:ind w:left="720" w:hanging="720"/>
      </w:pPr>
      <w:r>
        <w:t xml:space="preserve">Sun, S.-G., Z.-H. Huang, Z.-B. Chen, and S.-Q. Huang. 2017. Nectar properties and the role of sunbirds as pollinators of the golden-flowered tea </w:t>
      </w:r>
      <w:r>
        <w:rPr>
          <w:i/>
        </w:rPr>
        <w:t xml:space="preserve">Camellia </w:t>
      </w:r>
      <w:proofErr w:type="spellStart"/>
      <w:r>
        <w:rPr>
          <w:i/>
        </w:rPr>
        <w:t>petelotii</w:t>
      </w:r>
      <w:proofErr w:type="spellEnd"/>
      <w:r>
        <w:t xml:space="preserve">. </w:t>
      </w:r>
      <w:r>
        <w:rPr>
          <w:i/>
        </w:rPr>
        <w:t>American Journal of Botany</w:t>
      </w:r>
      <w:r>
        <w:t xml:space="preserve"> 104: 468–476.</w:t>
      </w:r>
    </w:p>
    <w:bookmarkEnd w:id="1"/>
    <w:bookmarkEnd w:id="3"/>
    <w:bookmarkEnd w:id="4"/>
    <w:p w14:paraId="54BA68DA" w14:textId="77777777" w:rsidR="00E707F8" w:rsidRDefault="00E707F8" w:rsidP="00E707F8">
      <w:pPr>
        <w:pStyle w:val="Bibliography"/>
        <w:ind w:left="720" w:hanging="720"/>
      </w:pPr>
    </w:p>
    <w:sectPr w:rsidR="00E707F8" w:rsidSect="00EE50EF">
      <w:footerReference w:type="default" r:id="rId21"/>
      <w:pgSz w:w="12240" w:h="15840"/>
      <w:pgMar w:top="1440" w:right="1440" w:bottom="1440" w:left="1440" w:header="720" w:footer="720" w:gutter="0"/>
      <w:lnNumType w:countBy="1" w:restart="continuous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CAF58E" w14:textId="77777777" w:rsidR="004934B2" w:rsidRDefault="004934B2">
      <w:pPr>
        <w:spacing w:line="240" w:lineRule="auto"/>
      </w:pPr>
      <w:r>
        <w:separator/>
      </w:r>
    </w:p>
  </w:endnote>
  <w:endnote w:type="continuationSeparator" w:id="0">
    <w:p w14:paraId="4C25B004" w14:textId="77777777" w:rsidR="004934B2" w:rsidRDefault="004934B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780969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D916C6" w14:textId="77777777" w:rsidR="006710CF" w:rsidRDefault="003B38C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D4B71CA" w14:textId="77777777" w:rsidR="006710CF" w:rsidRDefault="004934B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33CC01" w14:textId="77777777" w:rsidR="004934B2" w:rsidRDefault="004934B2">
      <w:r>
        <w:separator/>
      </w:r>
    </w:p>
  </w:footnote>
  <w:footnote w:type="continuationSeparator" w:id="0">
    <w:p w14:paraId="450694B8" w14:textId="77777777" w:rsidR="004934B2" w:rsidRDefault="004934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17F69BA"/>
    <w:multiLevelType w:val="multilevel"/>
    <w:tmpl w:val="B43C11E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C1AE401"/>
    <w:multiLevelType w:val="multilevel"/>
    <w:tmpl w:val="2AB6F15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6F94FA20"/>
    <w:multiLevelType w:val="multilevel"/>
    <w:tmpl w:val="6168474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092137"/>
    <w:rsid w:val="003B38C9"/>
    <w:rsid w:val="00423C2C"/>
    <w:rsid w:val="0048455A"/>
    <w:rsid w:val="004934B2"/>
    <w:rsid w:val="004E29B3"/>
    <w:rsid w:val="00590D07"/>
    <w:rsid w:val="00784D58"/>
    <w:rsid w:val="008D6863"/>
    <w:rsid w:val="008F222B"/>
    <w:rsid w:val="00923C90"/>
    <w:rsid w:val="009A4A91"/>
    <w:rsid w:val="00B659FE"/>
    <w:rsid w:val="00B86B75"/>
    <w:rsid w:val="00BC48D5"/>
    <w:rsid w:val="00C36279"/>
    <w:rsid w:val="00C43B19"/>
    <w:rsid w:val="00C45C36"/>
    <w:rsid w:val="00DF216F"/>
    <w:rsid w:val="00E315A3"/>
    <w:rsid w:val="00E707F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553CF9"/>
  <w15:docId w15:val="{34386775-7E29-4E58-A66D-9DC824623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HAnsi" w:eastAsiaTheme="minorEastAsia" w:hAnsiTheme="maj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table of authorities" w:semiHidden="1" w:unhideWhenUsed="1"/>
    <w:lsdException w:name="macro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636A8"/>
    <w:pPr>
      <w:spacing w:line="480" w:lineRule="auto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267E"/>
    <w:pPr>
      <w:keepNext/>
      <w:pageBreakBefore/>
      <w:spacing w:before="240" w:after="60"/>
      <w:outlineLvl w:val="0"/>
    </w:pPr>
    <w:rPr>
      <w:rFonts w:eastAsiaTheme="majorEastAsia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068C"/>
    <w:pPr>
      <w:keepNext/>
      <w:spacing w:before="240" w:after="60"/>
      <w:outlineLvl w:val="1"/>
    </w:pPr>
    <w:rPr>
      <w:rFonts w:eastAsiaTheme="majorEastAsia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068C"/>
    <w:pPr>
      <w:keepNext/>
      <w:spacing w:before="240" w:after="60"/>
      <w:outlineLvl w:val="2"/>
    </w:pPr>
    <w:rPr>
      <w:rFonts w:eastAsiaTheme="majorEastAsia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1068C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1068C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1068C"/>
    <w:pPr>
      <w:spacing w:before="240" w:after="60"/>
      <w:outlineLvl w:val="5"/>
    </w:pPr>
    <w:rPr>
      <w:b/>
      <w:b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1068C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1068C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1068C"/>
    <w:pPr>
      <w:spacing w:before="240" w:after="60"/>
      <w:outlineLvl w:val="8"/>
    </w:pPr>
    <w:rPr>
      <w:rFonts w:eastAsiaTheme="maj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mpact">
    <w:name w:val="Compact"/>
    <w:basedOn w:val="Normal"/>
    <w:pPr>
      <w:spacing w:before="36" w:after="36"/>
    </w:pPr>
  </w:style>
  <w:style w:type="paragraph" w:styleId="Title">
    <w:name w:val="Title"/>
    <w:basedOn w:val="Normal"/>
    <w:next w:val="Normal"/>
    <w:link w:val="TitleChar"/>
    <w:uiPriority w:val="10"/>
    <w:qFormat/>
    <w:rsid w:val="0071068C"/>
    <w:pPr>
      <w:spacing w:before="240" w:after="60"/>
      <w:outlineLvl w:val="0"/>
    </w:pPr>
    <w:rPr>
      <w:rFonts w:eastAsiaTheme="majorEastAsia" w:cstheme="majorBid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068C"/>
    <w:pPr>
      <w:spacing w:after="60"/>
      <w:jc w:val="center"/>
      <w:outlineLvl w:val="1"/>
    </w:pPr>
    <w:rPr>
      <w:rFonts w:eastAsiaTheme="majorEastAsia" w:cstheme="majorBidi"/>
    </w:rPr>
  </w:style>
  <w:style w:type="paragraph" w:customStyle="1" w:styleId="Author">
    <w:name w:val="Author"/>
    <w:next w:val="Normal"/>
    <w:pPr>
      <w:keepNext/>
      <w:keepLines/>
      <w:jc w:val="center"/>
    </w:pPr>
  </w:style>
  <w:style w:type="paragraph" w:styleId="Date">
    <w:name w:val="Date"/>
    <w:next w:val="Normal"/>
    <w:pPr>
      <w:keepNext/>
      <w:keepLines/>
      <w:jc w:val="center"/>
    </w:pPr>
  </w:style>
  <w:style w:type="paragraph" w:customStyle="1" w:styleId="Abstract">
    <w:name w:val="Abstract"/>
    <w:basedOn w:val="Normal"/>
    <w:next w:val="Normal"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</w:style>
  <w:style w:type="paragraph" w:customStyle="1" w:styleId="BlockQuote">
    <w:name w:val="Block Quote"/>
    <w:basedOn w:val="Normal"/>
    <w:next w:val="Normal"/>
    <w:uiPriority w:val="9"/>
    <w:unhideWhenUsed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</w:style>
  <w:style w:type="paragraph" w:customStyle="1" w:styleId="DefinitionTerm">
    <w:name w:val="Definition Term"/>
    <w:basedOn w:val="Normal"/>
    <w:next w:val="Definition"/>
    <w:pPr>
      <w:keepNext/>
      <w:keepLines/>
    </w:pPr>
    <w:rPr>
      <w:b/>
    </w:rPr>
  </w:style>
  <w:style w:type="paragraph" w:customStyle="1" w:styleId="Definition">
    <w:name w:val="Definition"/>
    <w:basedOn w:val="Normal"/>
  </w:style>
  <w:style w:type="paragraph" w:styleId="BodyText">
    <w:name w:val="Body Text"/>
    <w:basedOn w:val="Normal"/>
    <w:pPr>
      <w:spacing w:after="120"/>
    </w:pPr>
  </w:style>
  <w:style w:type="paragraph" w:customStyle="1" w:styleId="TableCaption">
    <w:name w:val="Table Caption"/>
    <w:basedOn w:val="Normal"/>
    <w:pPr>
      <w:spacing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after="120"/>
    </w:pPr>
    <w:rPr>
      <w:i/>
    </w:rPr>
  </w:style>
  <w:style w:type="character" w:customStyle="1" w:styleId="BodyTextChar">
    <w:name w:val="Body Text Char"/>
    <w:basedOn w:val="DefaultParagraphFont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0">
    <w:name w:val="Source Code"/>
    <w:basedOn w:val="Normal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0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0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0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0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0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0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0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0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0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0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0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0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0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0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Heading1Char">
    <w:name w:val="Heading 1 Char"/>
    <w:basedOn w:val="DefaultParagraphFont"/>
    <w:link w:val="Heading1"/>
    <w:uiPriority w:val="9"/>
    <w:rsid w:val="002B267E"/>
    <w:rPr>
      <w:rFonts w:ascii="Times New Roman" w:eastAsiaTheme="majorEastAsia" w:hAnsi="Times New Roman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1068C"/>
    <w:rPr>
      <w:rFonts w:ascii="Times New Roman" w:eastAsiaTheme="majorEastAsia" w:hAnsi="Times New Roman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1068C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71068C"/>
    <w:rPr>
      <w:rFonts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1068C"/>
    <w:rPr>
      <w:rFonts w:cstheme="maj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sid w:val="0071068C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rsid w:val="0071068C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71068C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71068C"/>
    <w:rPr>
      <w:rFonts w:asciiTheme="majorHAnsi" w:eastAsiaTheme="majorEastAsia" w:hAnsiTheme="majorHAnsi"/>
    </w:rPr>
  </w:style>
  <w:style w:type="character" w:customStyle="1" w:styleId="TitleChar">
    <w:name w:val="Title Char"/>
    <w:basedOn w:val="DefaultParagraphFont"/>
    <w:link w:val="Title"/>
    <w:uiPriority w:val="10"/>
    <w:rsid w:val="0071068C"/>
    <w:rPr>
      <w:rFonts w:ascii="Times New Roman" w:eastAsiaTheme="majorEastAsia" w:hAnsi="Times New Roman" w:cstheme="majorBidi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71068C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71068C"/>
    <w:rPr>
      <w:b/>
      <w:bCs/>
    </w:rPr>
  </w:style>
  <w:style w:type="character" w:styleId="Emphasis">
    <w:name w:val="Emphasis"/>
    <w:basedOn w:val="DefaultParagraphFont"/>
    <w:uiPriority w:val="20"/>
    <w:qFormat/>
    <w:rsid w:val="0071068C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71068C"/>
    <w:rPr>
      <w:szCs w:val="32"/>
    </w:rPr>
  </w:style>
  <w:style w:type="paragraph" w:styleId="ListParagraph">
    <w:name w:val="List Paragraph"/>
    <w:basedOn w:val="Normal"/>
    <w:uiPriority w:val="34"/>
    <w:qFormat/>
    <w:rsid w:val="0071068C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71068C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71068C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068C"/>
    <w:pPr>
      <w:ind w:left="720" w:right="720"/>
    </w:pPr>
    <w:rPr>
      <w:b/>
      <w:i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068C"/>
    <w:rPr>
      <w:b/>
      <w:i/>
      <w:sz w:val="24"/>
    </w:rPr>
  </w:style>
  <w:style w:type="character" w:styleId="SubtleEmphasis">
    <w:name w:val="Subtle Emphasis"/>
    <w:uiPriority w:val="19"/>
    <w:qFormat/>
    <w:rsid w:val="0071068C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71068C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71068C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71068C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71068C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71068C"/>
    <w:pPr>
      <w:outlineLvl w:val="9"/>
    </w:pPr>
    <w:rPr>
      <w:rFonts w:cs="Times New Roman"/>
    </w:rPr>
  </w:style>
  <w:style w:type="character" w:styleId="LineNumber">
    <w:name w:val="line number"/>
    <w:basedOn w:val="DefaultParagraphFont"/>
    <w:rsid w:val="00EE50EF"/>
  </w:style>
  <w:style w:type="paragraph" w:styleId="Header">
    <w:name w:val="header"/>
    <w:basedOn w:val="Normal"/>
    <w:link w:val="HeaderChar"/>
    <w:rsid w:val="006710C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6710CF"/>
    <w:rPr>
      <w:rFonts w:ascii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6710C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10CF"/>
    <w:rPr>
      <w:rFonts w:ascii="Times New Roman" w:hAnsi="Times New Roman"/>
      <w:sz w:val="24"/>
      <w:szCs w:val="24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styleId="Hyperlink">
    <w:name w:val="Hyperlink"/>
    <w:basedOn w:val="DefaultParagraphFont"/>
    <w:unhideWhenUsed/>
    <w:rsid w:val="00E707F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07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jpg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tiff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hyperlink" Target="https://doi.org/10.1086/717677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tiff"/><Relationship Id="rId19" Type="http://schemas.openxmlformats.org/officeDocument/2006/relationships/hyperlink" Target="https://github.com/mannfred/curv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manuscrip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21</Pages>
  <Words>1287</Words>
  <Characters>7342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Supplementary Materials for: Floral development in an Andean bellflower (Centropogon granulosus, Campanulaceae) and pollination by Buff-tailed Sicklebill (Eutoxeres condamini)</vt:lpstr>
    </vt:vector>
  </TitlesOfParts>
  <Company>University of Western Sydney</Company>
  <LinksUpToDate>false</LinksUpToDate>
  <CharactersWithSpaces>8612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Supplementary Materials for: Floral development in an Andean bellflower (Centropogon granulosus, Campanulaceae) and pollination by Buff-tailed Sicklebill (Eutoxeres condamini)</dc:title>
  <dc:creator>boehmm@student.ubc.ca</dc:creator>
  <cp:keywords/>
  <cp:lastModifiedBy>boehmm@student.ubc.ca</cp:lastModifiedBy>
  <cp:revision>6</cp:revision>
  <dcterms:created xsi:type="dcterms:W3CDTF">2021-08-27T21:49:00Z</dcterms:created>
  <dcterms:modified xsi:type="dcterms:W3CDTF">2021-11-18T01:51:00Z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centropogon_biology.bib</vt:lpwstr>
  </property>
  <property fmtid="{D5CDD505-2E9C-101B-9397-08002B2CF9AE}" pid="3" name="citecolor">
    <vt:lpwstr>blue</vt:lpwstr>
  </property>
  <property fmtid="{D5CDD505-2E9C-101B-9397-08002B2CF9AE}" pid="4" name="csl">
    <vt:lpwstr>amjbot.csl</vt:lpwstr>
  </property>
  <property fmtid="{D5CDD505-2E9C-101B-9397-08002B2CF9AE}" pid="5" name="date">
    <vt:lpwstr/>
  </property>
  <property fmtid="{D5CDD505-2E9C-101B-9397-08002B2CF9AE}" pid="6" name="link-citations">
    <vt:lpwstr>True</vt:lpwstr>
  </property>
  <property fmtid="{D5CDD505-2E9C-101B-9397-08002B2CF9AE}" pid="7" name="linkcolor">
    <vt:lpwstr>blue</vt:lpwstr>
  </property>
  <property fmtid="{D5CDD505-2E9C-101B-9397-08002B2CF9AE}" pid="8" name="output">
    <vt:lpwstr/>
  </property>
  <property fmtid="{D5CDD505-2E9C-101B-9397-08002B2CF9AE}" pid="9" name="urlcolor">
    <vt:lpwstr>blue</vt:lpwstr>
  </property>
</Properties>
</file>